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FD" w:rsidRDefault="003324FD" w:rsidP="003324FD">
      <w:pPr>
        <w:jc w:val="center"/>
        <w:rPr>
          <w:rFonts w:ascii="华文中宋" w:eastAsia="华文中宋" w:hAnsi="华文中宋"/>
          <w:b/>
          <w:sz w:val="36"/>
          <w:szCs w:val="44"/>
        </w:rPr>
      </w:pPr>
    </w:p>
    <w:p w:rsidR="003324FD" w:rsidRDefault="003324FD" w:rsidP="003324FD">
      <w:pPr>
        <w:jc w:val="center"/>
        <w:rPr>
          <w:rFonts w:ascii="华文中宋" w:eastAsia="华文中宋" w:hAnsi="华文中宋"/>
          <w:b/>
          <w:sz w:val="36"/>
          <w:szCs w:val="44"/>
        </w:rPr>
      </w:pPr>
    </w:p>
    <w:p w:rsidR="003324FD" w:rsidRDefault="003324FD" w:rsidP="003324FD">
      <w:pPr>
        <w:jc w:val="center"/>
        <w:rPr>
          <w:rFonts w:ascii="华文中宋" w:eastAsia="华文中宋" w:hAnsi="华文中宋"/>
          <w:b/>
          <w:sz w:val="36"/>
          <w:szCs w:val="44"/>
        </w:rPr>
      </w:pPr>
    </w:p>
    <w:p w:rsidR="003324FD" w:rsidRDefault="003324FD" w:rsidP="003324FD">
      <w:pPr>
        <w:jc w:val="center"/>
        <w:rPr>
          <w:rFonts w:ascii="华文中宋" w:eastAsia="华文中宋" w:hAnsi="华文中宋"/>
          <w:b/>
          <w:sz w:val="36"/>
          <w:szCs w:val="44"/>
        </w:rPr>
      </w:pPr>
    </w:p>
    <w:p w:rsidR="003324FD" w:rsidRPr="00F75852" w:rsidRDefault="003324FD" w:rsidP="003324FD">
      <w:pPr>
        <w:jc w:val="center"/>
        <w:rPr>
          <w:rFonts w:ascii="华文中宋" w:eastAsia="华文中宋" w:hAnsi="华文中宋"/>
          <w:b/>
          <w:sz w:val="36"/>
          <w:szCs w:val="44"/>
        </w:rPr>
      </w:pPr>
      <w:r w:rsidRPr="00F75852">
        <w:rPr>
          <w:rFonts w:ascii="华文中宋" w:eastAsia="华文中宋" w:hAnsi="华文中宋" w:hint="eastAsia"/>
          <w:b/>
          <w:sz w:val="36"/>
          <w:szCs w:val="44"/>
        </w:rPr>
        <w:t>关于举办第三期“工业通风技术研讨班”的通知</w:t>
      </w:r>
    </w:p>
    <w:p w:rsidR="003324FD" w:rsidRDefault="003324FD" w:rsidP="003324FD">
      <w:pPr>
        <w:jc w:val="center"/>
      </w:pPr>
    </w:p>
    <w:p w:rsidR="000A5BC2" w:rsidRPr="00F75852" w:rsidRDefault="000A5BC2" w:rsidP="003324FD">
      <w:pPr>
        <w:jc w:val="center"/>
      </w:pPr>
    </w:p>
    <w:p w:rsidR="003324FD" w:rsidRDefault="003324FD" w:rsidP="003324FD">
      <w:pPr>
        <w:rPr>
          <w:rFonts w:ascii="仿宋" w:eastAsia="仿宋" w:hAnsi="仿宋"/>
          <w:sz w:val="30"/>
          <w:szCs w:val="30"/>
        </w:rPr>
      </w:pPr>
      <w:r>
        <w:rPr>
          <w:rFonts w:ascii="仿宋" w:eastAsia="仿宋" w:hAnsi="仿宋" w:hint="eastAsia"/>
          <w:sz w:val="30"/>
          <w:szCs w:val="30"/>
        </w:rPr>
        <w:t>各有关单位：</w:t>
      </w:r>
    </w:p>
    <w:p w:rsidR="003324FD" w:rsidRPr="00F75852" w:rsidRDefault="009D1DF6" w:rsidP="003324FD">
      <w:pPr>
        <w:ind w:firstLineChars="200" w:firstLine="600"/>
        <w:rPr>
          <w:rFonts w:ascii="仿宋" w:eastAsia="仿宋" w:hAnsi="仿宋"/>
          <w:sz w:val="30"/>
          <w:szCs w:val="30"/>
        </w:rPr>
      </w:pPr>
      <w:r>
        <w:rPr>
          <w:rFonts w:ascii="仿宋" w:eastAsia="仿宋" w:hAnsi="仿宋" w:hint="eastAsia"/>
          <w:sz w:val="30"/>
          <w:szCs w:val="30"/>
        </w:rPr>
        <w:t>随着</w:t>
      </w:r>
      <w:r w:rsidR="003324FD" w:rsidRPr="00F75852">
        <w:rPr>
          <w:rFonts w:ascii="仿宋" w:eastAsia="仿宋" w:hAnsi="仿宋" w:hint="eastAsia"/>
          <w:sz w:val="30"/>
          <w:szCs w:val="30"/>
        </w:rPr>
        <w:t>安全生产、职业病预防</w:t>
      </w:r>
      <w:r w:rsidR="003324FD">
        <w:rPr>
          <w:rFonts w:ascii="仿宋" w:eastAsia="仿宋" w:hAnsi="仿宋" w:hint="eastAsia"/>
          <w:sz w:val="30"/>
          <w:szCs w:val="30"/>
        </w:rPr>
        <w:t>及</w:t>
      </w:r>
      <w:r w:rsidR="003324FD" w:rsidRPr="00F75852">
        <w:rPr>
          <w:rFonts w:ascii="仿宋" w:eastAsia="仿宋" w:hAnsi="仿宋" w:hint="eastAsia"/>
          <w:sz w:val="30"/>
          <w:szCs w:val="30"/>
        </w:rPr>
        <w:t>节能减排等法规要求的进一步提高，</w:t>
      </w:r>
      <w:r w:rsidR="003324FD">
        <w:rPr>
          <w:rFonts w:ascii="仿宋" w:eastAsia="仿宋" w:hAnsi="仿宋" w:hint="eastAsia"/>
          <w:sz w:val="30"/>
          <w:szCs w:val="30"/>
        </w:rPr>
        <w:t>工业</w:t>
      </w:r>
      <w:r w:rsidR="003324FD" w:rsidRPr="00F75852">
        <w:rPr>
          <w:rFonts w:ascii="仿宋" w:eastAsia="仿宋" w:hAnsi="仿宋" w:hint="eastAsia"/>
          <w:sz w:val="30"/>
          <w:szCs w:val="30"/>
        </w:rPr>
        <w:t>企业提高</w:t>
      </w:r>
      <w:r w:rsidR="003324FD">
        <w:rPr>
          <w:rFonts w:ascii="仿宋" w:eastAsia="仿宋" w:hAnsi="仿宋" w:hint="eastAsia"/>
          <w:sz w:val="30"/>
          <w:szCs w:val="30"/>
        </w:rPr>
        <w:t>通风系统</w:t>
      </w:r>
      <w:r w:rsidR="003324FD" w:rsidRPr="00F75852">
        <w:rPr>
          <w:rFonts w:ascii="仿宋" w:eastAsia="仿宋" w:hAnsi="仿宋" w:hint="eastAsia"/>
          <w:sz w:val="30"/>
          <w:szCs w:val="30"/>
        </w:rPr>
        <w:t>安全性、有效性、可靠性、节能性的需求日益显著。为更好地帮助企业做好通风系统设计与运行维护管理工作，应广大</w:t>
      </w:r>
      <w:r w:rsidR="003D2185">
        <w:rPr>
          <w:rFonts w:ascii="仿宋" w:eastAsia="仿宋" w:hAnsi="仿宋" w:hint="eastAsia"/>
          <w:sz w:val="30"/>
          <w:szCs w:val="30"/>
        </w:rPr>
        <w:t>职业卫生</w:t>
      </w:r>
      <w:r w:rsidR="003324FD" w:rsidRPr="00F75852">
        <w:rPr>
          <w:rFonts w:ascii="仿宋" w:eastAsia="仿宋" w:hAnsi="仿宋" w:hint="eastAsia"/>
          <w:sz w:val="30"/>
          <w:szCs w:val="30"/>
        </w:rPr>
        <w:t>技术服务机构、工业企业、设计院所等的要求，中国安全生产科学研究院决定举办第三期“工业通风技术研讨班”。</w:t>
      </w:r>
    </w:p>
    <w:p w:rsidR="003324FD" w:rsidRPr="00CC0A4E" w:rsidRDefault="003324FD" w:rsidP="003324FD">
      <w:pPr>
        <w:ind w:firstLineChars="200" w:firstLine="600"/>
        <w:rPr>
          <w:rFonts w:ascii="黑体" w:eastAsia="黑体" w:hAnsi="黑体"/>
          <w:sz w:val="30"/>
          <w:szCs w:val="30"/>
        </w:rPr>
      </w:pPr>
      <w:r w:rsidRPr="00CC0A4E">
        <w:rPr>
          <w:rFonts w:ascii="黑体" w:eastAsia="黑体" w:hAnsi="黑体" w:hint="eastAsia"/>
          <w:sz w:val="30"/>
          <w:szCs w:val="30"/>
        </w:rPr>
        <w:t>一、研讨内容及特点</w:t>
      </w:r>
    </w:p>
    <w:p w:rsidR="003324FD" w:rsidRPr="00F75852" w:rsidRDefault="003324FD" w:rsidP="003324FD">
      <w:pPr>
        <w:ind w:firstLineChars="200" w:firstLine="600"/>
        <w:rPr>
          <w:rFonts w:ascii="仿宋" w:eastAsia="仿宋" w:hAnsi="仿宋"/>
          <w:sz w:val="30"/>
          <w:szCs w:val="30"/>
        </w:rPr>
      </w:pPr>
      <w:r>
        <w:rPr>
          <w:rFonts w:ascii="仿宋" w:eastAsia="仿宋" w:hAnsi="仿宋" w:hint="eastAsia"/>
          <w:sz w:val="30"/>
          <w:szCs w:val="30"/>
        </w:rPr>
        <w:t>本次研讨是在借鉴美国、日本等发达国家</w:t>
      </w:r>
      <w:r w:rsidRPr="00F75852">
        <w:rPr>
          <w:rFonts w:ascii="仿宋" w:eastAsia="仿宋" w:hAnsi="仿宋" w:hint="eastAsia"/>
          <w:sz w:val="30"/>
          <w:szCs w:val="30"/>
        </w:rPr>
        <w:t>先进技术和</w:t>
      </w:r>
      <w:r>
        <w:rPr>
          <w:rFonts w:ascii="仿宋" w:eastAsia="仿宋" w:hAnsi="仿宋" w:hint="eastAsia"/>
          <w:sz w:val="30"/>
          <w:szCs w:val="30"/>
        </w:rPr>
        <w:t>经验</w:t>
      </w:r>
      <w:r w:rsidRPr="00F75852">
        <w:rPr>
          <w:rFonts w:ascii="仿宋" w:eastAsia="仿宋" w:hAnsi="仿宋" w:hint="eastAsia"/>
          <w:sz w:val="30"/>
          <w:szCs w:val="30"/>
        </w:rPr>
        <w:t>基础上，结合当前我国企业实际情况提出的，有理论讲解，也有设备设施实操训练。</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为提高学习效果，采取小班授课，学员人数严格控制在30人以内。授课教室设在国家安全生产监督管理总局尘毒危害预防与控制技术重点实验室。</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主要研讨内容</w:t>
      </w:r>
      <w:r>
        <w:rPr>
          <w:rFonts w:ascii="仿宋" w:eastAsia="仿宋" w:hAnsi="仿宋" w:hint="eastAsia"/>
          <w:sz w:val="30"/>
          <w:szCs w:val="30"/>
        </w:rPr>
        <w:t>如下</w:t>
      </w:r>
      <w:r w:rsidRPr="00F75852">
        <w:rPr>
          <w:rFonts w:ascii="仿宋" w:eastAsia="仿宋" w:hAnsi="仿宋" w:hint="eastAsia"/>
          <w:sz w:val="30"/>
          <w:szCs w:val="30"/>
        </w:rPr>
        <w:t>：</w:t>
      </w:r>
    </w:p>
    <w:p w:rsidR="00315697" w:rsidRDefault="00315697" w:rsidP="00C828D5">
      <w:pPr>
        <w:numPr>
          <w:ilvl w:val="0"/>
          <w:numId w:val="2"/>
        </w:numPr>
        <w:jc w:val="left"/>
        <w:rPr>
          <w:rFonts w:ascii="仿宋" w:eastAsia="仿宋" w:hAnsi="仿宋"/>
          <w:color w:val="365F91" w:themeColor="accent1" w:themeShade="BF"/>
          <w:sz w:val="30"/>
          <w:szCs w:val="30"/>
        </w:rPr>
      </w:pPr>
      <w:r>
        <w:rPr>
          <w:rFonts w:ascii="仿宋" w:eastAsia="仿宋" w:hAnsi="仿宋" w:hint="eastAsia"/>
          <w:color w:val="365F91" w:themeColor="accent1" w:themeShade="BF"/>
          <w:sz w:val="30"/>
          <w:szCs w:val="30"/>
        </w:rPr>
        <w:t>风险评估与防护设施设置</w:t>
      </w:r>
    </w:p>
    <w:p w:rsidR="001C5E59" w:rsidRPr="00C15F1D" w:rsidRDefault="001C5E59" w:rsidP="00C828D5">
      <w:pPr>
        <w:numPr>
          <w:ilvl w:val="0"/>
          <w:numId w:val="2"/>
        </w:numPr>
        <w:jc w:val="left"/>
        <w:rPr>
          <w:rFonts w:ascii="仿宋" w:eastAsia="仿宋" w:hAnsi="仿宋"/>
          <w:color w:val="365F91" w:themeColor="accent1" w:themeShade="BF"/>
          <w:sz w:val="30"/>
          <w:szCs w:val="30"/>
        </w:rPr>
      </w:pPr>
      <w:r w:rsidRPr="00C15F1D">
        <w:rPr>
          <w:rFonts w:ascii="仿宋" w:eastAsia="仿宋" w:hAnsi="仿宋" w:hint="eastAsia"/>
          <w:color w:val="365F91" w:themeColor="accent1" w:themeShade="BF"/>
          <w:sz w:val="30"/>
          <w:szCs w:val="30"/>
        </w:rPr>
        <w:lastRenderedPageBreak/>
        <w:t>空气中有害物质的存在状态及特性</w:t>
      </w:r>
    </w:p>
    <w:p w:rsidR="003324FD" w:rsidRPr="00C15F1D" w:rsidRDefault="003324FD" w:rsidP="00C828D5">
      <w:pPr>
        <w:numPr>
          <w:ilvl w:val="0"/>
          <w:numId w:val="2"/>
        </w:numPr>
        <w:jc w:val="left"/>
        <w:rPr>
          <w:rFonts w:ascii="仿宋" w:eastAsia="仿宋" w:hAnsi="仿宋"/>
          <w:color w:val="365F91" w:themeColor="accent1" w:themeShade="BF"/>
          <w:sz w:val="30"/>
          <w:szCs w:val="30"/>
        </w:rPr>
      </w:pPr>
      <w:r w:rsidRPr="00C15F1D">
        <w:rPr>
          <w:rFonts w:ascii="仿宋" w:eastAsia="仿宋" w:hAnsi="仿宋" w:hint="eastAsia"/>
          <w:color w:val="365F91" w:themeColor="accent1" w:themeShade="BF"/>
          <w:sz w:val="30"/>
          <w:szCs w:val="30"/>
        </w:rPr>
        <w:t>通风</w:t>
      </w:r>
      <w:r w:rsidR="00C15F1D" w:rsidRPr="00C15F1D">
        <w:rPr>
          <w:rFonts w:ascii="仿宋" w:eastAsia="仿宋" w:hAnsi="仿宋" w:hint="eastAsia"/>
          <w:color w:val="365F91" w:themeColor="accent1" w:themeShade="BF"/>
          <w:sz w:val="30"/>
          <w:szCs w:val="30"/>
        </w:rPr>
        <w:t>技术</w:t>
      </w:r>
      <w:r w:rsidRPr="00C15F1D">
        <w:rPr>
          <w:rFonts w:ascii="仿宋" w:eastAsia="仿宋" w:hAnsi="仿宋" w:hint="eastAsia"/>
          <w:color w:val="365F91" w:themeColor="accent1" w:themeShade="BF"/>
          <w:sz w:val="30"/>
          <w:szCs w:val="30"/>
        </w:rPr>
        <w:t>基础知识</w:t>
      </w:r>
      <w:r w:rsidR="001C5E59" w:rsidRPr="00C15F1D">
        <w:rPr>
          <w:rFonts w:ascii="仿宋" w:eastAsia="仿宋" w:hAnsi="仿宋" w:hint="eastAsia"/>
          <w:color w:val="365F91" w:themeColor="accent1" w:themeShade="BF"/>
          <w:sz w:val="30"/>
          <w:szCs w:val="30"/>
        </w:rPr>
        <w:t>及系统设计</w:t>
      </w:r>
      <w:r w:rsidR="00C15F1D" w:rsidRPr="00C15F1D">
        <w:rPr>
          <w:rFonts w:ascii="仿宋" w:eastAsia="仿宋" w:hAnsi="仿宋" w:hint="eastAsia"/>
          <w:color w:val="365F91" w:themeColor="accent1" w:themeShade="BF"/>
          <w:sz w:val="30"/>
          <w:szCs w:val="30"/>
        </w:rPr>
        <w:t>（含阻力计算）</w:t>
      </w:r>
      <w:bookmarkStart w:id="0" w:name="_GoBack"/>
      <w:bookmarkEnd w:id="0"/>
    </w:p>
    <w:p w:rsidR="003324FD" w:rsidRPr="00F75852" w:rsidRDefault="003324FD" w:rsidP="00C828D5">
      <w:pPr>
        <w:numPr>
          <w:ilvl w:val="0"/>
          <w:numId w:val="2"/>
        </w:numPr>
        <w:jc w:val="left"/>
        <w:rPr>
          <w:rFonts w:ascii="仿宋" w:eastAsia="仿宋" w:hAnsi="仿宋"/>
          <w:sz w:val="30"/>
          <w:szCs w:val="30"/>
        </w:rPr>
      </w:pPr>
      <w:r w:rsidRPr="00F75852">
        <w:rPr>
          <w:rFonts w:ascii="仿宋" w:eastAsia="仿宋" w:hAnsi="仿宋" w:hint="eastAsia"/>
          <w:sz w:val="30"/>
          <w:szCs w:val="30"/>
        </w:rPr>
        <w:t>通风除尘系统运行监测与评估技术规范（AQ</w:t>
      </w:r>
      <w:r w:rsidRPr="00F75852">
        <w:rPr>
          <w:rFonts w:ascii="仿宋" w:eastAsia="仿宋" w:hAnsi="仿宋"/>
          <w:sz w:val="30"/>
          <w:szCs w:val="30"/>
        </w:rPr>
        <w:t>/T4271-2015</w:t>
      </w:r>
      <w:r w:rsidRPr="00F75852">
        <w:rPr>
          <w:rFonts w:ascii="仿宋" w:eastAsia="仿宋" w:hAnsi="仿宋" w:hint="eastAsia"/>
          <w:sz w:val="30"/>
          <w:szCs w:val="30"/>
        </w:rPr>
        <w:t>）</w:t>
      </w:r>
    </w:p>
    <w:p w:rsidR="003324FD" w:rsidRPr="00F75852" w:rsidRDefault="003324FD" w:rsidP="00C828D5">
      <w:pPr>
        <w:numPr>
          <w:ilvl w:val="0"/>
          <w:numId w:val="2"/>
        </w:numPr>
        <w:jc w:val="left"/>
        <w:rPr>
          <w:rFonts w:ascii="仿宋" w:eastAsia="仿宋" w:hAnsi="仿宋"/>
          <w:sz w:val="30"/>
          <w:szCs w:val="30"/>
        </w:rPr>
      </w:pPr>
      <w:r w:rsidRPr="00F75852">
        <w:rPr>
          <w:rFonts w:ascii="仿宋" w:eastAsia="仿宋" w:hAnsi="仿宋" w:hint="eastAsia"/>
          <w:sz w:val="30"/>
          <w:szCs w:val="30"/>
        </w:rPr>
        <w:t>通风系统检测方法与故障诊断（含实操）</w:t>
      </w:r>
    </w:p>
    <w:p w:rsidR="003324FD" w:rsidRPr="00F75852" w:rsidRDefault="003324FD" w:rsidP="00C828D5">
      <w:pPr>
        <w:numPr>
          <w:ilvl w:val="0"/>
          <w:numId w:val="2"/>
        </w:numPr>
        <w:jc w:val="left"/>
        <w:rPr>
          <w:rFonts w:ascii="仿宋" w:eastAsia="仿宋" w:hAnsi="仿宋"/>
          <w:sz w:val="30"/>
          <w:szCs w:val="30"/>
        </w:rPr>
      </w:pPr>
      <w:r w:rsidRPr="00F75852">
        <w:rPr>
          <w:rFonts w:ascii="仿宋" w:eastAsia="仿宋" w:hAnsi="仿宋" w:hint="eastAsia"/>
          <w:sz w:val="30"/>
          <w:szCs w:val="30"/>
        </w:rPr>
        <w:t>通风系统风量调节技术（含实操）</w:t>
      </w:r>
    </w:p>
    <w:p w:rsidR="003324FD" w:rsidRPr="00F75852" w:rsidRDefault="003324FD" w:rsidP="00C828D5">
      <w:pPr>
        <w:numPr>
          <w:ilvl w:val="0"/>
          <w:numId w:val="2"/>
        </w:numPr>
        <w:jc w:val="left"/>
        <w:rPr>
          <w:rFonts w:ascii="仿宋" w:eastAsia="仿宋" w:hAnsi="仿宋"/>
          <w:sz w:val="30"/>
          <w:szCs w:val="30"/>
        </w:rPr>
      </w:pPr>
      <w:r w:rsidRPr="00F75852">
        <w:rPr>
          <w:rFonts w:ascii="仿宋" w:eastAsia="仿宋" w:hAnsi="仿宋" w:hint="eastAsia"/>
          <w:sz w:val="30"/>
          <w:szCs w:val="30"/>
        </w:rPr>
        <w:t>通风系统设计与运行基本要求</w:t>
      </w:r>
    </w:p>
    <w:p w:rsidR="003324FD" w:rsidRPr="00F75852" w:rsidRDefault="003324FD" w:rsidP="00C828D5">
      <w:pPr>
        <w:numPr>
          <w:ilvl w:val="0"/>
          <w:numId w:val="2"/>
        </w:numPr>
        <w:jc w:val="left"/>
        <w:rPr>
          <w:rFonts w:ascii="仿宋" w:eastAsia="仿宋" w:hAnsi="仿宋"/>
          <w:sz w:val="30"/>
          <w:szCs w:val="30"/>
        </w:rPr>
      </w:pPr>
      <w:r w:rsidRPr="00F75852">
        <w:rPr>
          <w:rFonts w:ascii="仿宋" w:eastAsia="仿宋" w:hAnsi="仿宋" w:hint="eastAsia"/>
          <w:sz w:val="30"/>
          <w:szCs w:val="30"/>
        </w:rPr>
        <w:t>通风系统防爆对策</w:t>
      </w:r>
    </w:p>
    <w:p w:rsidR="003324FD" w:rsidRPr="00CC0A4E" w:rsidRDefault="003324FD" w:rsidP="003324FD">
      <w:pPr>
        <w:ind w:firstLineChars="200" w:firstLine="600"/>
        <w:rPr>
          <w:rFonts w:ascii="黑体" w:eastAsia="黑体" w:hAnsi="黑体"/>
          <w:sz w:val="30"/>
          <w:szCs w:val="30"/>
        </w:rPr>
      </w:pPr>
      <w:r w:rsidRPr="00CC0A4E">
        <w:rPr>
          <w:rFonts w:ascii="黑体" w:eastAsia="黑体" w:hAnsi="黑体" w:hint="eastAsia"/>
          <w:sz w:val="30"/>
          <w:szCs w:val="30"/>
        </w:rPr>
        <w:t>二、研讨班时间</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2017年5月23日</w:t>
      </w:r>
      <w:r w:rsidRPr="00F75852">
        <w:rPr>
          <w:rFonts w:ascii="仿宋" w:eastAsia="仿宋" w:hAnsi="仿宋"/>
          <w:sz w:val="30"/>
          <w:szCs w:val="30"/>
        </w:rPr>
        <w:t>-</w:t>
      </w:r>
      <w:r w:rsidRPr="00F75852">
        <w:rPr>
          <w:rFonts w:ascii="仿宋" w:eastAsia="仿宋" w:hAnsi="仿宋" w:hint="eastAsia"/>
          <w:sz w:val="30"/>
          <w:szCs w:val="30"/>
        </w:rPr>
        <w:t>25</w:t>
      </w:r>
      <w:r w:rsidR="00C828D5">
        <w:rPr>
          <w:rFonts w:ascii="仿宋" w:eastAsia="仿宋" w:hAnsi="仿宋" w:hint="eastAsia"/>
          <w:sz w:val="30"/>
          <w:szCs w:val="30"/>
        </w:rPr>
        <w:t>日。</w:t>
      </w:r>
    </w:p>
    <w:p w:rsidR="003324FD" w:rsidRPr="00CC0A4E" w:rsidRDefault="003324FD" w:rsidP="003324FD">
      <w:pPr>
        <w:ind w:firstLineChars="200" w:firstLine="600"/>
        <w:rPr>
          <w:rFonts w:ascii="黑体" w:eastAsia="黑体" w:hAnsi="黑体"/>
          <w:sz w:val="30"/>
          <w:szCs w:val="30"/>
        </w:rPr>
      </w:pPr>
      <w:r w:rsidRPr="00CC0A4E">
        <w:rPr>
          <w:rFonts w:ascii="黑体" w:eastAsia="黑体" w:hAnsi="黑体" w:hint="eastAsia"/>
          <w:sz w:val="30"/>
          <w:szCs w:val="30"/>
        </w:rPr>
        <w:t>三、报名方式</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请参加研讨的人员于2017年5月8日前将报名表（附件1）加盖单位公章后传真至010-649</w:t>
      </w:r>
      <w:r w:rsidRPr="00F75852">
        <w:rPr>
          <w:rFonts w:ascii="仿宋" w:eastAsia="仿宋" w:hAnsi="仿宋"/>
          <w:sz w:val="30"/>
          <w:szCs w:val="30"/>
        </w:rPr>
        <w:t>14614</w:t>
      </w:r>
      <w:r w:rsidRPr="00F75852">
        <w:rPr>
          <w:rFonts w:ascii="仿宋" w:eastAsia="仿宋" w:hAnsi="仿宋" w:hint="eastAsia"/>
          <w:sz w:val="30"/>
          <w:szCs w:val="30"/>
        </w:rPr>
        <w:t>，并将报名表电子版及两寸彩色照片电子版（文件名称格式：单位名称+姓名）发送至</w:t>
      </w:r>
      <w:r w:rsidRPr="00F75852">
        <w:rPr>
          <w:rFonts w:ascii="仿宋" w:eastAsia="仿宋" w:hAnsi="仿宋"/>
          <w:sz w:val="30"/>
          <w:szCs w:val="30"/>
        </w:rPr>
        <w:t>2927537447@qq.com</w:t>
      </w:r>
      <w:r w:rsidRPr="00F75852">
        <w:rPr>
          <w:rFonts w:ascii="仿宋" w:eastAsia="仿宋" w:hAnsi="仿宋" w:hint="eastAsia"/>
          <w:sz w:val="30"/>
          <w:szCs w:val="30"/>
        </w:rPr>
        <w:t>，逾期将不再受理报名。</w:t>
      </w:r>
    </w:p>
    <w:p w:rsidR="003324FD" w:rsidRPr="00CC0A4E" w:rsidRDefault="003324FD" w:rsidP="003324FD">
      <w:pPr>
        <w:ind w:firstLineChars="200" w:firstLine="600"/>
        <w:rPr>
          <w:rFonts w:ascii="黑体" w:eastAsia="黑体" w:hAnsi="黑体"/>
          <w:sz w:val="30"/>
          <w:szCs w:val="30"/>
        </w:rPr>
      </w:pPr>
      <w:r w:rsidRPr="00CC0A4E">
        <w:rPr>
          <w:rFonts w:ascii="黑体" w:eastAsia="黑体" w:hAnsi="黑体" w:hint="eastAsia"/>
          <w:sz w:val="30"/>
          <w:szCs w:val="30"/>
        </w:rPr>
        <w:t>四、研讨班地点</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中国安全生产科学研究院</w:t>
      </w:r>
      <w:r w:rsidRPr="00F75852">
        <w:rPr>
          <w:rFonts w:ascii="仿宋" w:eastAsia="仿宋" w:hAnsi="仿宋"/>
          <w:sz w:val="30"/>
          <w:szCs w:val="30"/>
        </w:rPr>
        <w:t>60</w:t>
      </w:r>
      <w:r w:rsidRPr="00F75852">
        <w:rPr>
          <w:rFonts w:ascii="仿宋" w:eastAsia="仿宋" w:hAnsi="仿宋" w:hint="eastAsia"/>
          <w:sz w:val="30"/>
          <w:szCs w:val="30"/>
        </w:rPr>
        <w:t>8实验室</w:t>
      </w:r>
      <w:r>
        <w:rPr>
          <w:rFonts w:ascii="仿宋" w:eastAsia="仿宋" w:hAnsi="仿宋" w:hint="eastAsia"/>
          <w:sz w:val="30"/>
          <w:szCs w:val="30"/>
        </w:rPr>
        <w:t>（</w:t>
      </w:r>
      <w:r w:rsidRPr="00F75852">
        <w:rPr>
          <w:rFonts w:ascii="仿宋" w:eastAsia="仿宋" w:hAnsi="仿宋" w:hint="eastAsia"/>
          <w:sz w:val="30"/>
          <w:szCs w:val="30"/>
        </w:rPr>
        <w:t>北京市朝阳区</w:t>
      </w:r>
      <w:proofErr w:type="gramStart"/>
      <w:r w:rsidRPr="00F75852">
        <w:rPr>
          <w:rFonts w:ascii="仿宋" w:eastAsia="仿宋" w:hAnsi="仿宋" w:hint="eastAsia"/>
          <w:sz w:val="30"/>
          <w:szCs w:val="30"/>
        </w:rPr>
        <w:t>惠新西街</w:t>
      </w:r>
      <w:proofErr w:type="gramEnd"/>
      <w:r w:rsidRPr="00F75852">
        <w:rPr>
          <w:rFonts w:ascii="仿宋" w:eastAsia="仿宋" w:hAnsi="仿宋" w:hint="eastAsia"/>
          <w:sz w:val="30"/>
          <w:szCs w:val="30"/>
        </w:rPr>
        <w:t>17号</w:t>
      </w:r>
      <w:r>
        <w:rPr>
          <w:rFonts w:ascii="仿宋" w:eastAsia="仿宋" w:hAnsi="仿宋" w:hint="eastAsia"/>
          <w:sz w:val="30"/>
          <w:szCs w:val="30"/>
        </w:rPr>
        <w:t>）</w:t>
      </w:r>
      <w:r w:rsidRPr="00F75852">
        <w:rPr>
          <w:rFonts w:ascii="仿宋" w:eastAsia="仿宋" w:hAnsi="仿宋" w:hint="eastAsia"/>
          <w:sz w:val="30"/>
          <w:szCs w:val="30"/>
        </w:rPr>
        <w:t>。</w:t>
      </w:r>
    </w:p>
    <w:p w:rsidR="003324FD" w:rsidRPr="00CC0A4E" w:rsidRDefault="003324FD" w:rsidP="003324FD">
      <w:pPr>
        <w:ind w:firstLineChars="200" w:firstLine="600"/>
        <w:rPr>
          <w:rFonts w:ascii="黑体" w:eastAsia="黑体" w:hAnsi="黑体"/>
          <w:sz w:val="30"/>
          <w:szCs w:val="30"/>
        </w:rPr>
      </w:pPr>
      <w:r w:rsidRPr="00CC0A4E">
        <w:rPr>
          <w:rFonts w:ascii="黑体" w:eastAsia="黑体" w:hAnsi="黑体" w:hint="eastAsia"/>
          <w:sz w:val="30"/>
          <w:szCs w:val="30"/>
        </w:rPr>
        <w:t>五、研讨班费用</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研讨班费用</w:t>
      </w:r>
      <w:r w:rsidRPr="00F75852">
        <w:rPr>
          <w:rFonts w:ascii="仿宋" w:eastAsia="仿宋" w:hAnsi="仿宋"/>
          <w:sz w:val="30"/>
          <w:szCs w:val="30"/>
        </w:rPr>
        <w:t>3</w:t>
      </w:r>
      <w:r w:rsidRPr="00F75852">
        <w:rPr>
          <w:rFonts w:ascii="仿宋" w:eastAsia="仿宋" w:hAnsi="仿宋" w:hint="eastAsia"/>
          <w:sz w:val="30"/>
          <w:szCs w:val="30"/>
        </w:rPr>
        <w:t>600元/人。住宿和差旅费用自理。</w:t>
      </w:r>
    </w:p>
    <w:p w:rsidR="003324FD" w:rsidRPr="00CC0A4E" w:rsidRDefault="003324FD" w:rsidP="003324FD">
      <w:pPr>
        <w:ind w:firstLineChars="200" w:firstLine="600"/>
        <w:rPr>
          <w:rFonts w:ascii="黑体" w:eastAsia="黑体" w:hAnsi="黑体"/>
          <w:sz w:val="30"/>
          <w:szCs w:val="30"/>
        </w:rPr>
      </w:pPr>
      <w:r w:rsidRPr="00CC0A4E">
        <w:rPr>
          <w:rFonts w:ascii="黑体" w:eastAsia="黑体" w:hAnsi="黑体" w:hint="eastAsia"/>
          <w:sz w:val="30"/>
          <w:szCs w:val="30"/>
        </w:rPr>
        <w:t>六、交费方式</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报名单位统一汇款至中国安全生产科学研究院。</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lastRenderedPageBreak/>
        <w:t>开户银行：中国工商银行北京北苑家园支行</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户</w:t>
      </w:r>
      <w:r w:rsidRPr="00F75852">
        <w:rPr>
          <w:rFonts w:ascii="仿宋" w:eastAsia="仿宋" w:hAnsi="仿宋"/>
          <w:sz w:val="30"/>
          <w:szCs w:val="30"/>
        </w:rPr>
        <w:t xml:space="preserve">   </w:t>
      </w:r>
      <w:r w:rsidR="000F3A70">
        <w:rPr>
          <w:rFonts w:ascii="仿宋" w:eastAsia="仿宋" w:hAnsi="仿宋"/>
          <w:sz w:val="30"/>
          <w:szCs w:val="30"/>
        </w:rPr>
        <w:t xml:space="preserve"> </w:t>
      </w:r>
      <w:r w:rsidRPr="00F75852">
        <w:rPr>
          <w:rFonts w:ascii="仿宋" w:eastAsia="仿宋" w:hAnsi="仿宋" w:hint="eastAsia"/>
          <w:sz w:val="30"/>
          <w:szCs w:val="30"/>
        </w:rPr>
        <w:t>名：中国安全生产科学研究院</w:t>
      </w:r>
    </w:p>
    <w:p w:rsidR="003324FD" w:rsidRPr="00F75852" w:rsidRDefault="003324FD" w:rsidP="003324FD">
      <w:pPr>
        <w:ind w:firstLineChars="200" w:firstLine="600"/>
        <w:rPr>
          <w:rFonts w:ascii="仿宋" w:eastAsia="仿宋" w:hAnsi="仿宋"/>
          <w:sz w:val="30"/>
          <w:szCs w:val="30"/>
        </w:rPr>
      </w:pPr>
      <w:proofErr w:type="gramStart"/>
      <w:r>
        <w:rPr>
          <w:rFonts w:ascii="仿宋" w:eastAsia="仿宋" w:hAnsi="仿宋" w:hint="eastAsia"/>
          <w:sz w:val="30"/>
          <w:szCs w:val="30"/>
        </w:rPr>
        <w:t>账</w:t>
      </w:r>
      <w:proofErr w:type="gramEnd"/>
      <w:r w:rsidRPr="00F75852">
        <w:rPr>
          <w:rFonts w:ascii="仿宋" w:eastAsia="仿宋" w:hAnsi="仿宋"/>
          <w:sz w:val="30"/>
          <w:szCs w:val="30"/>
        </w:rPr>
        <w:t xml:space="preserve">   </w:t>
      </w:r>
      <w:r w:rsidR="000F3A70">
        <w:rPr>
          <w:rFonts w:ascii="仿宋" w:eastAsia="仿宋" w:hAnsi="仿宋"/>
          <w:sz w:val="30"/>
          <w:szCs w:val="30"/>
        </w:rPr>
        <w:t xml:space="preserve"> </w:t>
      </w:r>
      <w:r w:rsidRPr="00F75852">
        <w:rPr>
          <w:rFonts w:ascii="仿宋" w:eastAsia="仿宋" w:hAnsi="仿宋" w:hint="eastAsia"/>
          <w:sz w:val="30"/>
          <w:szCs w:val="30"/>
        </w:rPr>
        <w:t>号：</w:t>
      </w:r>
      <w:r w:rsidRPr="00F75852">
        <w:rPr>
          <w:rFonts w:ascii="仿宋" w:eastAsia="仿宋" w:hAnsi="仿宋"/>
          <w:sz w:val="30"/>
          <w:szCs w:val="30"/>
        </w:rPr>
        <w:t>0200097409020162244</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汇款请标注“工业通风技术”</w:t>
      </w:r>
      <w:r>
        <w:rPr>
          <w:rFonts w:ascii="仿宋" w:eastAsia="仿宋" w:hAnsi="仿宋" w:hint="eastAsia"/>
          <w:sz w:val="30"/>
          <w:szCs w:val="30"/>
        </w:rPr>
        <w:t>；</w:t>
      </w:r>
      <w:r w:rsidRPr="00F75852">
        <w:rPr>
          <w:rFonts w:ascii="仿宋" w:eastAsia="仿宋" w:hAnsi="仿宋" w:hint="eastAsia"/>
          <w:sz w:val="30"/>
          <w:szCs w:val="30"/>
        </w:rPr>
        <w:t>发票于报到当天统一发放。</w:t>
      </w:r>
    </w:p>
    <w:p w:rsidR="003324FD" w:rsidRPr="00CC0A4E" w:rsidRDefault="003324FD" w:rsidP="003324FD">
      <w:pPr>
        <w:ind w:firstLineChars="200" w:firstLine="600"/>
        <w:rPr>
          <w:rFonts w:ascii="黑体" w:eastAsia="黑体" w:hAnsi="黑体"/>
          <w:sz w:val="30"/>
          <w:szCs w:val="30"/>
        </w:rPr>
      </w:pPr>
      <w:r w:rsidRPr="00CC0A4E">
        <w:rPr>
          <w:rFonts w:ascii="黑体" w:eastAsia="黑体" w:hAnsi="黑体" w:hint="eastAsia"/>
          <w:sz w:val="30"/>
          <w:szCs w:val="30"/>
        </w:rPr>
        <w:t>七、交费时间</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2017年5月12日前汇款交费。</w:t>
      </w:r>
    </w:p>
    <w:p w:rsidR="003324FD" w:rsidRPr="00CC0A4E" w:rsidRDefault="003324FD" w:rsidP="003324FD">
      <w:pPr>
        <w:ind w:firstLineChars="200" w:firstLine="600"/>
        <w:rPr>
          <w:rFonts w:ascii="黑体" w:eastAsia="黑体" w:hAnsi="黑体"/>
          <w:sz w:val="30"/>
          <w:szCs w:val="30"/>
        </w:rPr>
      </w:pPr>
      <w:r w:rsidRPr="00CC0A4E">
        <w:rPr>
          <w:rFonts w:ascii="黑体" w:eastAsia="黑体" w:hAnsi="黑体" w:hint="eastAsia"/>
          <w:sz w:val="30"/>
          <w:szCs w:val="30"/>
        </w:rPr>
        <w:t>八、会务组联系方式</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联系人：张笑飞、周书林、殷德山</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电话：010-64941318  传真：</w:t>
      </w:r>
      <w:r w:rsidRPr="00F75852">
        <w:rPr>
          <w:rFonts w:ascii="仿宋" w:eastAsia="仿宋" w:hAnsi="仿宋"/>
          <w:sz w:val="30"/>
          <w:szCs w:val="30"/>
        </w:rPr>
        <w:t>010-64914614</w:t>
      </w:r>
    </w:p>
    <w:p w:rsidR="003324FD" w:rsidRPr="00F75852"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邮箱：</w:t>
      </w:r>
      <w:hyperlink r:id="rId7" w:history="1">
        <w:r w:rsidRPr="00F75852">
          <w:rPr>
            <w:rFonts w:ascii="仿宋" w:eastAsia="仿宋" w:hAnsi="仿宋"/>
            <w:color w:val="0563C1"/>
            <w:sz w:val="30"/>
            <w:szCs w:val="30"/>
            <w:u w:val="single"/>
          </w:rPr>
          <w:t>2927537447@qq.com</w:t>
        </w:r>
      </w:hyperlink>
      <w:r w:rsidRPr="00F75852">
        <w:rPr>
          <w:rFonts w:ascii="仿宋" w:eastAsia="仿宋" w:hAnsi="仿宋" w:hint="eastAsia"/>
          <w:sz w:val="30"/>
          <w:szCs w:val="30"/>
        </w:rPr>
        <w:t xml:space="preserve"> </w:t>
      </w:r>
      <w:r w:rsidRPr="00F75852">
        <w:rPr>
          <w:rFonts w:ascii="仿宋" w:eastAsia="仿宋" w:hAnsi="仿宋"/>
          <w:sz w:val="30"/>
          <w:szCs w:val="30"/>
        </w:rPr>
        <w:t xml:space="preserve"> </w:t>
      </w:r>
      <w:r w:rsidRPr="00F75852">
        <w:rPr>
          <w:rFonts w:ascii="仿宋" w:eastAsia="仿宋" w:hAnsi="仿宋" w:hint="eastAsia"/>
          <w:sz w:val="30"/>
          <w:szCs w:val="30"/>
        </w:rPr>
        <w:t>QQ：</w:t>
      </w:r>
      <w:r w:rsidRPr="00F75852">
        <w:rPr>
          <w:rFonts w:ascii="仿宋" w:eastAsia="仿宋" w:hAnsi="仿宋"/>
          <w:sz w:val="30"/>
          <w:szCs w:val="30"/>
        </w:rPr>
        <w:t>2927537447</w:t>
      </w:r>
    </w:p>
    <w:p w:rsidR="003324FD" w:rsidRDefault="003324FD" w:rsidP="003324FD">
      <w:pPr>
        <w:ind w:firstLineChars="200" w:firstLine="600"/>
        <w:rPr>
          <w:rFonts w:ascii="仿宋" w:eastAsia="仿宋" w:hAnsi="仿宋"/>
          <w:sz w:val="30"/>
          <w:szCs w:val="30"/>
        </w:rPr>
      </w:pPr>
      <w:r w:rsidRPr="00F75852">
        <w:rPr>
          <w:rFonts w:ascii="仿宋" w:eastAsia="仿宋" w:hAnsi="仿宋" w:hint="eastAsia"/>
          <w:sz w:val="30"/>
          <w:szCs w:val="30"/>
        </w:rPr>
        <w:t>通讯地址：北京市朝阳区</w:t>
      </w:r>
      <w:proofErr w:type="gramStart"/>
      <w:r w:rsidRPr="00F75852">
        <w:rPr>
          <w:rFonts w:ascii="仿宋" w:eastAsia="仿宋" w:hAnsi="仿宋" w:hint="eastAsia"/>
          <w:sz w:val="30"/>
          <w:szCs w:val="30"/>
        </w:rPr>
        <w:t>惠新西街</w:t>
      </w:r>
      <w:proofErr w:type="gramEnd"/>
      <w:r w:rsidRPr="00F75852">
        <w:rPr>
          <w:rFonts w:ascii="仿宋" w:eastAsia="仿宋" w:hAnsi="仿宋" w:hint="eastAsia"/>
          <w:sz w:val="30"/>
          <w:szCs w:val="30"/>
        </w:rPr>
        <w:t>17号</w:t>
      </w:r>
      <w:r w:rsidRPr="00F75852">
        <w:rPr>
          <w:rFonts w:ascii="仿宋" w:eastAsia="仿宋" w:hAnsi="仿宋"/>
          <w:sz w:val="30"/>
          <w:szCs w:val="30"/>
        </w:rPr>
        <w:t>214</w:t>
      </w:r>
      <w:r w:rsidRPr="00F75852">
        <w:rPr>
          <w:rFonts w:ascii="仿宋" w:eastAsia="仿宋" w:hAnsi="仿宋" w:hint="eastAsia"/>
          <w:sz w:val="30"/>
          <w:szCs w:val="30"/>
        </w:rPr>
        <w:t>室</w:t>
      </w:r>
    </w:p>
    <w:p w:rsidR="003324FD" w:rsidRPr="00F75852" w:rsidRDefault="003324FD" w:rsidP="003324FD">
      <w:pPr>
        <w:ind w:firstLineChars="200" w:firstLine="600"/>
        <w:rPr>
          <w:rFonts w:ascii="仿宋" w:eastAsia="仿宋" w:hAnsi="仿宋"/>
          <w:sz w:val="30"/>
          <w:szCs w:val="30"/>
        </w:rPr>
      </w:pPr>
      <w:r>
        <w:rPr>
          <w:rFonts w:ascii="仿宋" w:eastAsia="仿宋" w:hAnsi="仿宋" w:hint="eastAsia"/>
          <w:sz w:val="30"/>
          <w:szCs w:val="30"/>
        </w:rPr>
        <w:t>邮政编码</w:t>
      </w:r>
      <w:r w:rsidRPr="00F75852">
        <w:rPr>
          <w:rFonts w:ascii="仿宋" w:eastAsia="仿宋" w:hAnsi="仿宋" w:hint="eastAsia"/>
          <w:sz w:val="30"/>
          <w:szCs w:val="30"/>
        </w:rPr>
        <w:t>：100029</w:t>
      </w:r>
    </w:p>
    <w:p w:rsidR="003324FD" w:rsidRPr="00F75852" w:rsidRDefault="003324FD" w:rsidP="003324FD">
      <w:pPr>
        <w:ind w:firstLine="200"/>
        <w:rPr>
          <w:rFonts w:ascii="仿宋" w:eastAsia="仿宋" w:hAnsi="仿宋"/>
          <w:sz w:val="30"/>
          <w:szCs w:val="30"/>
        </w:rPr>
      </w:pPr>
      <w:r w:rsidRPr="00F75852">
        <w:rPr>
          <w:rFonts w:ascii="仿宋" w:eastAsia="仿宋" w:hAnsi="仿宋"/>
          <w:sz w:val="30"/>
          <w:szCs w:val="30"/>
        </w:rPr>
        <w:t xml:space="preserve"> </w:t>
      </w:r>
    </w:p>
    <w:p w:rsidR="003324FD" w:rsidRPr="00F75852" w:rsidRDefault="003324FD" w:rsidP="003324FD">
      <w:pPr>
        <w:rPr>
          <w:rFonts w:ascii="仿宋" w:eastAsia="仿宋" w:hAnsi="仿宋"/>
          <w:sz w:val="30"/>
          <w:szCs w:val="30"/>
        </w:rPr>
      </w:pPr>
      <w:r>
        <w:rPr>
          <w:rFonts w:ascii="仿宋" w:eastAsia="仿宋" w:hAnsi="仿宋" w:hint="eastAsia"/>
          <w:sz w:val="30"/>
          <w:szCs w:val="30"/>
        </w:rPr>
        <w:t xml:space="preserve">    </w:t>
      </w:r>
      <w:r w:rsidRPr="00F75852">
        <w:rPr>
          <w:rFonts w:ascii="仿宋" w:eastAsia="仿宋" w:hAnsi="仿宋" w:hint="eastAsia"/>
          <w:sz w:val="30"/>
          <w:szCs w:val="30"/>
        </w:rPr>
        <w:t>附件：1.“工业企业通风技术”研讨班报名表</w:t>
      </w:r>
    </w:p>
    <w:p w:rsidR="003324FD" w:rsidRPr="00F75852" w:rsidRDefault="003324FD" w:rsidP="003324FD">
      <w:pPr>
        <w:ind w:firstLine="200"/>
        <w:rPr>
          <w:rFonts w:ascii="仿宋" w:eastAsia="仿宋" w:hAnsi="仿宋"/>
          <w:sz w:val="30"/>
          <w:szCs w:val="30"/>
        </w:rPr>
      </w:pPr>
      <w:r>
        <w:rPr>
          <w:rFonts w:ascii="仿宋" w:eastAsia="仿宋" w:hAnsi="仿宋" w:hint="eastAsia"/>
          <w:sz w:val="30"/>
          <w:szCs w:val="30"/>
        </w:rPr>
        <w:t xml:space="preserve">         </w:t>
      </w:r>
      <w:r w:rsidRPr="00F75852">
        <w:rPr>
          <w:rFonts w:ascii="仿宋" w:eastAsia="仿宋" w:hAnsi="仿宋" w:hint="eastAsia"/>
          <w:sz w:val="30"/>
          <w:szCs w:val="30"/>
        </w:rPr>
        <w:t>2.中国安全生产科学研究院公交线路指南</w:t>
      </w:r>
    </w:p>
    <w:p w:rsidR="003324FD" w:rsidRPr="00F75852" w:rsidRDefault="003324FD" w:rsidP="003324FD">
      <w:pPr>
        <w:ind w:firstLine="200"/>
        <w:rPr>
          <w:rFonts w:ascii="仿宋" w:eastAsia="仿宋" w:hAnsi="仿宋"/>
          <w:sz w:val="30"/>
          <w:szCs w:val="30"/>
        </w:rPr>
      </w:pPr>
    </w:p>
    <w:p w:rsidR="003324FD" w:rsidRPr="00F75852" w:rsidRDefault="003324FD" w:rsidP="003324FD">
      <w:pPr>
        <w:ind w:firstLine="200"/>
        <w:rPr>
          <w:rFonts w:ascii="仿宋" w:eastAsia="仿宋" w:hAnsi="仿宋"/>
          <w:sz w:val="30"/>
          <w:szCs w:val="30"/>
        </w:rPr>
      </w:pPr>
    </w:p>
    <w:p w:rsidR="003324FD" w:rsidRPr="00F75852" w:rsidRDefault="003324FD" w:rsidP="003324FD">
      <w:pPr>
        <w:ind w:firstLine="200"/>
        <w:jc w:val="left"/>
        <w:rPr>
          <w:rFonts w:ascii="仿宋" w:eastAsia="仿宋" w:hAnsi="仿宋"/>
          <w:sz w:val="30"/>
          <w:szCs w:val="30"/>
        </w:rPr>
      </w:pPr>
      <w:r>
        <w:rPr>
          <w:rFonts w:ascii="仿宋" w:eastAsia="仿宋" w:hAnsi="仿宋" w:hint="eastAsia"/>
          <w:sz w:val="30"/>
          <w:szCs w:val="30"/>
        </w:rPr>
        <w:t xml:space="preserve">                      </w:t>
      </w:r>
      <w:r w:rsidRPr="00F75852">
        <w:rPr>
          <w:rFonts w:ascii="仿宋" w:eastAsia="仿宋" w:hAnsi="仿宋" w:hint="eastAsia"/>
          <w:sz w:val="30"/>
          <w:szCs w:val="30"/>
        </w:rPr>
        <w:t>中国安全生产科学研究院</w:t>
      </w:r>
    </w:p>
    <w:p w:rsidR="003324FD" w:rsidRPr="00F75852" w:rsidRDefault="003324FD" w:rsidP="003324FD">
      <w:pPr>
        <w:ind w:firstLine="200"/>
        <w:jc w:val="left"/>
        <w:rPr>
          <w:rFonts w:ascii="仿宋" w:eastAsia="仿宋" w:hAnsi="仿宋"/>
          <w:sz w:val="30"/>
          <w:szCs w:val="30"/>
        </w:rPr>
      </w:pPr>
      <w:r>
        <w:rPr>
          <w:rFonts w:ascii="仿宋" w:eastAsia="仿宋" w:hAnsi="仿宋" w:hint="eastAsia"/>
          <w:sz w:val="30"/>
          <w:szCs w:val="30"/>
        </w:rPr>
        <w:t xml:space="preserve">                         </w:t>
      </w:r>
      <w:r w:rsidRPr="00F75852">
        <w:rPr>
          <w:rFonts w:ascii="仿宋" w:eastAsia="仿宋" w:hAnsi="仿宋"/>
          <w:sz w:val="30"/>
          <w:szCs w:val="30"/>
        </w:rPr>
        <w:t>2017年</w:t>
      </w:r>
      <w:r w:rsidRPr="00F75852">
        <w:rPr>
          <w:rFonts w:ascii="仿宋" w:eastAsia="仿宋" w:hAnsi="仿宋" w:hint="eastAsia"/>
          <w:sz w:val="30"/>
          <w:szCs w:val="30"/>
        </w:rPr>
        <w:t>4</w:t>
      </w:r>
      <w:r w:rsidRPr="00F75852">
        <w:rPr>
          <w:rFonts w:ascii="仿宋" w:eastAsia="仿宋" w:hAnsi="仿宋"/>
          <w:sz w:val="30"/>
          <w:szCs w:val="30"/>
        </w:rPr>
        <w:t>月</w:t>
      </w:r>
      <w:r>
        <w:rPr>
          <w:rFonts w:ascii="仿宋" w:eastAsia="仿宋" w:hAnsi="仿宋" w:hint="eastAsia"/>
          <w:sz w:val="30"/>
          <w:szCs w:val="30"/>
        </w:rPr>
        <w:t>6</w:t>
      </w:r>
      <w:r w:rsidRPr="00F75852">
        <w:rPr>
          <w:rFonts w:ascii="仿宋" w:eastAsia="仿宋" w:hAnsi="仿宋"/>
          <w:sz w:val="30"/>
          <w:szCs w:val="30"/>
        </w:rPr>
        <w:t>日</w:t>
      </w:r>
    </w:p>
    <w:p w:rsidR="003324FD" w:rsidRPr="00F75852" w:rsidRDefault="003324FD" w:rsidP="000A5BC2">
      <w:pPr>
        <w:rPr>
          <w:rFonts w:ascii="仿宋" w:eastAsia="仿宋" w:hAnsi="仿宋"/>
          <w:sz w:val="30"/>
          <w:szCs w:val="30"/>
        </w:rPr>
      </w:pPr>
    </w:p>
    <w:p w:rsidR="003324FD" w:rsidRPr="00F75852" w:rsidRDefault="003324FD" w:rsidP="003324FD">
      <w:pPr>
        <w:rPr>
          <w:sz w:val="30"/>
          <w:szCs w:val="30"/>
        </w:rPr>
      </w:pPr>
    </w:p>
    <w:p w:rsidR="003324FD" w:rsidRPr="00F75852" w:rsidRDefault="003324FD" w:rsidP="003324FD">
      <w:pPr>
        <w:rPr>
          <w:sz w:val="30"/>
          <w:szCs w:val="30"/>
        </w:rPr>
      </w:pPr>
    </w:p>
    <w:p w:rsidR="003324FD" w:rsidRPr="00F75852" w:rsidRDefault="003324FD" w:rsidP="003324FD">
      <w:pPr>
        <w:rPr>
          <w:sz w:val="30"/>
          <w:szCs w:val="30"/>
        </w:rPr>
      </w:pPr>
    </w:p>
    <w:p w:rsidR="003324FD" w:rsidRPr="00CC0A4E" w:rsidRDefault="003324FD" w:rsidP="003324FD">
      <w:pPr>
        <w:spacing w:line="560" w:lineRule="atLeast"/>
        <w:jc w:val="left"/>
        <w:rPr>
          <w:rFonts w:ascii="华文仿宋" w:eastAsia="华文仿宋" w:hAnsi="华文仿宋"/>
          <w:sz w:val="28"/>
          <w:szCs w:val="28"/>
        </w:rPr>
      </w:pPr>
      <w:r w:rsidRPr="00CC0A4E">
        <w:rPr>
          <w:rFonts w:ascii="华文仿宋" w:eastAsia="华文仿宋" w:hAnsi="华文仿宋" w:hint="eastAsia"/>
          <w:sz w:val="28"/>
          <w:szCs w:val="28"/>
        </w:rPr>
        <w:t>附件1</w:t>
      </w:r>
    </w:p>
    <w:p w:rsidR="003324FD" w:rsidRPr="00F75852" w:rsidRDefault="003324FD" w:rsidP="003324FD">
      <w:pPr>
        <w:widowControl/>
        <w:jc w:val="center"/>
        <w:rPr>
          <w:rFonts w:ascii="宋体" w:hAnsi="宋体" w:cs="仿宋_GB2312"/>
          <w:b/>
          <w:color w:val="000000"/>
          <w:sz w:val="30"/>
          <w:szCs w:val="30"/>
        </w:rPr>
      </w:pPr>
      <w:r w:rsidRPr="00F75852">
        <w:rPr>
          <w:rFonts w:ascii="宋体" w:hAnsi="宋体" w:cs="仿宋_GB2312" w:hint="eastAsia"/>
          <w:b/>
          <w:color w:val="000000"/>
          <w:sz w:val="30"/>
          <w:szCs w:val="30"/>
        </w:rPr>
        <w:t>工业通风技术研讨班</w:t>
      </w:r>
      <w:r w:rsidRPr="00F75852">
        <w:rPr>
          <w:rFonts w:ascii="宋体" w:hAnsi="宋体" w:cs="仿宋_GB2312"/>
          <w:b/>
          <w:color w:val="000000"/>
          <w:sz w:val="30"/>
          <w:szCs w:val="30"/>
        </w:rPr>
        <w:t>报名</w:t>
      </w:r>
      <w:r w:rsidRPr="00F75852">
        <w:rPr>
          <w:rFonts w:ascii="宋体" w:hAnsi="宋体" w:cs="仿宋_GB2312" w:hint="eastAsia"/>
          <w:b/>
          <w:color w:val="000000"/>
          <w:sz w:val="30"/>
          <w:szCs w:val="30"/>
        </w:rPr>
        <w:t>表</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5"/>
        <w:gridCol w:w="850"/>
        <w:gridCol w:w="993"/>
        <w:gridCol w:w="708"/>
        <w:gridCol w:w="2127"/>
        <w:gridCol w:w="708"/>
        <w:gridCol w:w="2422"/>
      </w:tblGrid>
      <w:tr w:rsidR="003324FD" w:rsidRPr="00F75852" w:rsidTr="001B61B6">
        <w:trPr>
          <w:trHeight w:val="589"/>
          <w:jc w:val="center"/>
        </w:trPr>
        <w:tc>
          <w:tcPr>
            <w:tcW w:w="1205" w:type="dxa"/>
            <w:vAlign w:val="center"/>
          </w:tcPr>
          <w:p w:rsidR="003324FD" w:rsidRPr="00F75852" w:rsidRDefault="003324FD" w:rsidP="001B61B6">
            <w:pPr>
              <w:jc w:val="center"/>
              <w:rPr>
                <w:color w:val="000000"/>
                <w:sz w:val="24"/>
                <w:szCs w:val="24"/>
              </w:rPr>
            </w:pPr>
            <w:r w:rsidRPr="00F75852">
              <w:rPr>
                <w:color w:val="000000"/>
                <w:sz w:val="24"/>
                <w:szCs w:val="24"/>
              </w:rPr>
              <w:t>单位名称</w:t>
            </w:r>
          </w:p>
        </w:tc>
        <w:tc>
          <w:tcPr>
            <w:tcW w:w="7808" w:type="dxa"/>
            <w:gridSpan w:val="6"/>
            <w:vAlign w:val="center"/>
          </w:tcPr>
          <w:p w:rsidR="003324FD" w:rsidRPr="00F75852" w:rsidRDefault="003324FD" w:rsidP="001B61B6">
            <w:pPr>
              <w:rPr>
                <w:color w:val="000000"/>
                <w:szCs w:val="21"/>
              </w:rPr>
            </w:pPr>
          </w:p>
        </w:tc>
      </w:tr>
      <w:tr w:rsidR="003324FD" w:rsidRPr="00F75852" w:rsidTr="001B61B6">
        <w:trPr>
          <w:trHeight w:val="604"/>
          <w:jc w:val="center"/>
        </w:trPr>
        <w:tc>
          <w:tcPr>
            <w:tcW w:w="1205" w:type="dxa"/>
            <w:vAlign w:val="center"/>
          </w:tcPr>
          <w:p w:rsidR="003324FD" w:rsidRPr="00F75852" w:rsidRDefault="003324FD" w:rsidP="001B61B6">
            <w:pPr>
              <w:jc w:val="center"/>
              <w:rPr>
                <w:color w:val="000000"/>
                <w:sz w:val="24"/>
                <w:szCs w:val="24"/>
              </w:rPr>
            </w:pPr>
            <w:r w:rsidRPr="00F75852">
              <w:rPr>
                <w:color w:val="000000"/>
                <w:sz w:val="24"/>
                <w:szCs w:val="24"/>
              </w:rPr>
              <w:t>通</w:t>
            </w:r>
            <w:r w:rsidRPr="00F75852">
              <w:rPr>
                <w:rFonts w:hint="eastAsia"/>
                <w:color w:val="000000"/>
                <w:sz w:val="24"/>
                <w:szCs w:val="24"/>
              </w:rPr>
              <w:t>讯</w:t>
            </w:r>
            <w:r w:rsidRPr="00F75852">
              <w:rPr>
                <w:color w:val="000000"/>
                <w:sz w:val="24"/>
                <w:szCs w:val="24"/>
              </w:rPr>
              <w:t>地址</w:t>
            </w:r>
          </w:p>
        </w:tc>
        <w:tc>
          <w:tcPr>
            <w:tcW w:w="4678" w:type="dxa"/>
            <w:gridSpan w:val="4"/>
            <w:vAlign w:val="center"/>
          </w:tcPr>
          <w:p w:rsidR="003324FD" w:rsidRPr="00F75852" w:rsidRDefault="003324FD" w:rsidP="001B61B6">
            <w:pPr>
              <w:rPr>
                <w:color w:val="000000"/>
                <w:szCs w:val="21"/>
              </w:rPr>
            </w:pPr>
          </w:p>
        </w:tc>
        <w:tc>
          <w:tcPr>
            <w:tcW w:w="708" w:type="dxa"/>
            <w:vAlign w:val="center"/>
          </w:tcPr>
          <w:p w:rsidR="003324FD" w:rsidRPr="00F75852" w:rsidRDefault="003324FD" w:rsidP="001B61B6">
            <w:pPr>
              <w:jc w:val="center"/>
              <w:rPr>
                <w:color w:val="000000"/>
                <w:sz w:val="24"/>
                <w:szCs w:val="24"/>
              </w:rPr>
            </w:pPr>
            <w:r w:rsidRPr="00F75852">
              <w:rPr>
                <w:color w:val="000000"/>
                <w:sz w:val="24"/>
                <w:szCs w:val="24"/>
              </w:rPr>
              <w:t>邮编</w:t>
            </w:r>
          </w:p>
        </w:tc>
        <w:tc>
          <w:tcPr>
            <w:tcW w:w="2422" w:type="dxa"/>
            <w:vAlign w:val="center"/>
          </w:tcPr>
          <w:p w:rsidR="003324FD" w:rsidRPr="00F75852" w:rsidRDefault="003324FD" w:rsidP="001B61B6">
            <w:pPr>
              <w:rPr>
                <w:color w:val="000000"/>
                <w:szCs w:val="21"/>
              </w:rPr>
            </w:pPr>
          </w:p>
        </w:tc>
      </w:tr>
      <w:tr w:rsidR="003324FD" w:rsidRPr="00F75852" w:rsidTr="001B61B6">
        <w:trPr>
          <w:trHeight w:val="525"/>
          <w:jc w:val="center"/>
        </w:trPr>
        <w:tc>
          <w:tcPr>
            <w:tcW w:w="1205" w:type="dxa"/>
            <w:vAlign w:val="center"/>
          </w:tcPr>
          <w:p w:rsidR="003324FD" w:rsidRPr="00F75852" w:rsidRDefault="003324FD" w:rsidP="001B61B6">
            <w:pPr>
              <w:jc w:val="center"/>
              <w:rPr>
                <w:color w:val="000000"/>
                <w:sz w:val="24"/>
                <w:szCs w:val="24"/>
              </w:rPr>
            </w:pPr>
            <w:r w:rsidRPr="00F75852">
              <w:rPr>
                <w:color w:val="000000"/>
                <w:sz w:val="24"/>
                <w:szCs w:val="24"/>
              </w:rPr>
              <w:t>联</w:t>
            </w:r>
            <w:r w:rsidRPr="00F75852">
              <w:rPr>
                <w:color w:val="000000"/>
                <w:sz w:val="24"/>
                <w:szCs w:val="24"/>
              </w:rPr>
              <w:t xml:space="preserve"> </w:t>
            </w:r>
            <w:r w:rsidRPr="00F75852">
              <w:rPr>
                <w:color w:val="000000"/>
                <w:sz w:val="24"/>
                <w:szCs w:val="24"/>
              </w:rPr>
              <w:t>系</w:t>
            </w:r>
            <w:r w:rsidRPr="00F75852">
              <w:rPr>
                <w:color w:val="000000"/>
                <w:sz w:val="24"/>
                <w:szCs w:val="24"/>
              </w:rPr>
              <w:t xml:space="preserve"> </w:t>
            </w:r>
            <w:r w:rsidRPr="00F75852">
              <w:rPr>
                <w:color w:val="000000"/>
                <w:sz w:val="24"/>
                <w:szCs w:val="24"/>
              </w:rPr>
              <w:t>人</w:t>
            </w:r>
          </w:p>
        </w:tc>
        <w:tc>
          <w:tcPr>
            <w:tcW w:w="1843" w:type="dxa"/>
            <w:gridSpan w:val="2"/>
            <w:vAlign w:val="center"/>
          </w:tcPr>
          <w:p w:rsidR="003324FD" w:rsidRPr="00F75852" w:rsidRDefault="003324FD" w:rsidP="001B61B6">
            <w:pPr>
              <w:rPr>
                <w:color w:val="000000"/>
                <w:szCs w:val="21"/>
              </w:rPr>
            </w:pPr>
          </w:p>
        </w:tc>
        <w:tc>
          <w:tcPr>
            <w:tcW w:w="708" w:type="dxa"/>
            <w:vAlign w:val="center"/>
          </w:tcPr>
          <w:p w:rsidR="003324FD" w:rsidRPr="00F75852" w:rsidRDefault="003324FD" w:rsidP="001B61B6">
            <w:pPr>
              <w:jc w:val="center"/>
              <w:rPr>
                <w:color w:val="000000"/>
                <w:sz w:val="24"/>
                <w:szCs w:val="24"/>
              </w:rPr>
            </w:pPr>
            <w:r w:rsidRPr="00F75852">
              <w:rPr>
                <w:color w:val="000000"/>
                <w:sz w:val="24"/>
                <w:szCs w:val="24"/>
              </w:rPr>
              <w:t>电话</w:t>
            </w:r>
          </w:p>
        </w:tc>
        <w:tc>
          <w:tcPr>
            <w:tcW w:w="2127" w:type="dxa"/>
            <w:vAlign w:val="center"/>
          </w:tcPr>
          <w:p w:rsidR="003324FD" w:rsidRPr="00F75852" w:rsidRDefault="003324FD" w:rsidP="001B61B6">
            <w:pPr>
              <w:rPr>
                <w:color w:val="000000"/>
                <w:szCs w:val="21"/>
              </w:rPr>
            </w:pPr>
          </w:p>
        </w:tc>
        <w:tc>
          <w:tcPr>
            <w:tcW w:w="708" w:type="dxa"/>
            <w:vAlign w:val="center"/>
          </w:tcPr>
          <w:p w:rsidR="003324FD" w:rsidRPr="00F75852" w:rsidRDefault="003324FD" w:rsidP="001B61B6">
            <w:pPr>
              <w:jc w:val="center"/>
              <w:rPr>
                <w:color w:val="000000"/>
                <w:sz w:val="24"/>
                <w:szCs w:val="24"/>
              </w:rPr>
            </w:pPr>
            <w:r w:rsidRPr="00F75852">
              <w:rPr>
                <w:color w:val="000000"/>
                <w:sz w:val="24"/>
                <w:szCs w:val="24"/>
              </w:rPr>
              <w:t>传真</w:t>
            </w:r>
          </w:p>
        </w:tc>
        <w:tc>
          <w:tcPr>
            <w:tcW w:w="2422" w:type="dxa"/>
            <w:vAlign w:val="center"/>
          </w:tcPr>
          <w:p w:rsidR="003324FD" w:rsidRPr="00F75852" w:rsidRDefault="003324FD" w:rsidP="001B61B6">
            <w:pPr>
              <w:rPr>
                <w:color w:val="000000"/>
                <w:szCs w:val="21"/>
              </w:rPr>
            </w:pPr>
          </w:p>
        </w:tc>
      </w:tr>
      <w:tr w:rsidR="003324FD" w:rsidRPr="00F75852" w:rsidTr="001B61B6">
        <w:trPr>
          <w:trHeight w:val="483"/>
          <w:jc w:val="center"/>
        </w:trPr>
        <w:tc>
          <w:tcPr>
            <w:tcW w:w="1205" w:type="dxa"/>
            <w:tcBorders>
              <w:bottom w:val="single" w:sz="4" w:space="0" w:color="auto"/>
            </w:tcBorders>
            <w:vAlign w:val="center"/>
          </w:tcPr>
          <w:p w:rsidR="003324FD" w:rsidRPr="00F75852" w:rsidRDefault="003324FD" w:rsidP="001B61B6">
            <w:pPr>
              <w:jc w:val="center"/>
              <w:rPr>
                <w:rFonts w:ascii="宋体" w:hAnsi="宋体"/>
                <w:color w:val="000000"/>
                <w:szCs w:val="21"/>
              </w:rPr>
            </w:pPr>
            <w:r w:rsidRPr="00F75852">
              <w:rPr>
                <w:rFonts w:hint="eastAsia"/>
                <w:color w:val="000000"/>
                <w:sz w:val="24"/>
                <w:szCs w:val="24"/>
              </w:rPr>
              <w:t>参会</w:t>
            </w:r>
            <w:r w:rsidRPr="00F75852">
              <w:rPr>
                <w:color w:val="000000"/>
                <w:sz w:val="24"/>
                <w:szCs w:val="24"/>
              </w:rPr>
              <w:t>人员</w:t>
            </w:r>
          </w:p>
        </w:tc>
        <w:tc>
          <w:tcPr>
            <w:tcW w:w="850" w:type="dxa"/>
            <w:tcBorders>
              <w:bottom w:val="single" w:sz="4" w:space="0" w:color="auto"/>
            </w:tcBorders>
            <w:vAlign w:val="center"/>
          </w:tcPr>
          <w:p w:rsidR="003324FD" w:rsidRPr="00F75852" w:rsidRDefault="003324FD" w:rsidP="001B61B6">
            <w:pPr>
              <w:jc w:val="center"/>
              <w:rPr>
                <w:color w:val="000000"/>
                <w:sz w:val="24"/>
                <w:szCs w:val="24"/>
              </w:rPr>
            </w:pPr>
            <w:r w:rsidRPr="00F75852">
              <w:rPr>
                <w:color w:val="000000"/>
                <w:sz w:val="24"/>
                <w:szCs w:val="24"/>
              </w:rPr>
              <w:t>性别</w:t>
            </w:r>
          </w:p>
        </w:tc>
        <w:tc>
          <w:tcPr>
            <w:tcW w:w="1701" w:type="dxa"/>
            <w:gridSpan w:val="2"/>
            <w:tcBorders>
              <w:bottom w:val="single" w:sz="4" w:space="0" w:color="auto"/>
            </w:tcBorders>
            <w:vAlign w:val="center"/>
          </w:tcPr>
          <w:p w:rsidR="003324FD" w:rsidRPr="00F75852" w:rsidRDefault="003324FD" w:rsidP="001B61B6">
            <w:pPr>
              <w:jc w:val="center"/>
              <w:rPr>
                <w:color w:val="000000"/>
                <w:sz w:val="24"/>
                <w:szCs w:val="24"/>
              </w:rPr>
            </w:pPr>
            <w:r w:rsidRPr="00F75852">
              <w:rPr>
                <w:color w:val="000000"/>
                <w:sz w:val="24"/>
                <w:szCs w:val="24"/>
              </w:rPr>
              <w:t>职务</w:t>
            </w:r>
            <w:r w:rsidRPr="00F75852">
              <w:rPr>
                <w:color w:val="000000"/>
                <w:sz w:val="24"/>
                <w:szCs w:val="24"/>
              </w:rPr>
              <w:t>/</w:t>
            </w:r>
            <w:r w:rsidRPr="00F75852">
              <w:rPr>
                <w:color w:val="000000"/>
                <w:sz w:val="24"/>
                <w:szCs w:val="24"/>
              </w:rPr>
              <w:t>职称</w:t>
            </w:r>
          </w:p>
        </w:tc>
        <w:tc>
          <w:tcPr>
            <w:tcW w:w="2127" w:type="dxa"/>
            <w:tcBorders>
              <w:bottom w:val="single" w:sz="4" w:space="0" w:color="auto"/>
            </w:tcBorders>
            <w:vAlign w:val="center"/>
          </w:tcPr>
          <w:p w:rsidR="003324FD" w:rsidRPr="00F75852" w:rsidRDefault="003324FD" w:rsidP="001B61B6">
            <w:pPr>
              <w:jc w:val="center"/>
              <w:rPr>
                <w:rFonts w:ascii="宋体" w:hAnsi="宋体"/>
                <w:color w:val="000000"/>
                <w:szCs w:val="21"/>
              </w:rPr>
            </w:pPr>
            <w:r w:rsidRPr="00F75852">
              <w:rPr>
                <w:color w:val="000000"/>
                <w:sz w:val="24"/>
                <w:szCs w:val="24"/>
              </w:rPr>
              <w:t>手机</w:t>
            </w:r>
          </w:p>
        </w:tc>
        <w:tc>
          <w:tcPr>
            <w:tcW w:w="3130" w:type="dxa"/>
            <w:gridSpan w:val="2"/>
            <w:tcBorders>
              <w:bottom w:val="single" w:sz="4" w:space="0" w:color="auto"/>
            </w:tcBorders>
            <w:vAlign w:val="center"/>
          </w:tcPr>
          <w:p w:rsidR="003324FD" w:rsidRPr="00F75852" w:rsidRDefault="003324FD" w:rsidP="001B61B6">
            <w:pPr>
              <w:jc w:val="center"/>
              <w:rPr>
                <w:rFonts w:ascii="宋体" w:hAnsi="宋体"/>
                <w:color w:val="000000"/>
                <w:szCs w:val="21"/>
              </w:rPr>
            </w:pPr>
            <w:r w:rsidRPr="00F75852">
              <w:rPr>
                <w:color w:val="000000"/>
                <w:sz w:val="24"/>
                <w:szCs w:val="24"/>
              </w:rPr>
              <w:t>电子邮箱</w:t>
            </w:r>
          </w:p>
        </w:tc>
      </w:tr>
      <w:tr w:rsidR="003324FD" w:rsidRPr="00F75852" w:rsidTr="001B61B6">
        <w:trPr>
          <w:trHeight w:val="474"/>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97"/>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71"/>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95"/>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70"/>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70"/>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70"/>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70"/>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70"/>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92"/>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492"/>
          <w:jc w:val="center"/>
        </w:trPr>
        <w:tc>
          <w:tcPr>
            <w:tcW w:w="1205" w:type="dxa"/>
            <w:vAlign w:val="center"/>
          </w:tcPr>
          <w:p w:rsidR="003324FD" w:rsidRPr="00F75852" w:rsidRDefault="003324FD" w:rsidP="001B61B6">
            <w:pPr>
              <w:spacing w:line="330" w:lineRule="exact"/>
              <w:rPr>
                <w:rFonts w:ascii="宋体" w:hAnsi="宋体"/>
                <w:color w:val="000000"/>
                <w:szCs w:val="21"/>
              </w:rPr>
            </w:pPr>
          </w:p>
        </w:tc>
        <w:tc>
          <w:tcPr>
            <w:tcW w:w="850" w:type="dxa"/>
            <w:vAlign w:val="center"/>
          </w:tcPr>
          <w:p w:rsidR="003324FD" w:rsidRPr="00F75852" w:rsidRDefault="003324FD" w:rsidP="001B61B6">
            <w:pPr>
              <w:spacing w:line="330" w:lineRule="exact"/>
              <w:rPr>
                <w:rFonts w:ascii="宋体" w:hAnsi="宋体"/>
                <w:color w:val="000000"/>
                <w:szCs w:val="21"/>
              </w:rPr>
            </w:pPr>
          </w:p>
        </w:tc>
        <w:tc>
          <w:tcPr>
            <w:tcW w:w="1701" w:type="dxa"/>
            <w:gridSpan w:val="2"/>
            <w:vAlign w:val="center"/>
          </w:tcPr>
          <w:p w:rsidR="003324FD" w:rsidRPr="00F75852" w:rsidRDefault="003324FD" w:rsidP="001B61B6">
            <w:pPr>
              <w:spacing w:line="330" w:lineRule="exact"/>
              <w:rPr>
                <w:rFonts w:ascii="宋体" w:hAnsi="宋体"/>
                <w:color w:val="000000"/>
                <w:szCs w:val="21"/>
              </w:rPr>
            </w:pPr>
          </w:p>
        </w:tc>
        <w:tc>
          <w:tcPr>
            <w:tcW w:w="2127" w:type="dxa"/>
            <w:vAlign w:val="center"/>
          </w:tcPr>
          <w:p w:rsidR="003324FD" w:rsidRPr="00F75852" w:rsidRDefault="003324FD" w:rsidP="001B61B6">
            <w:pPr>
              <w:spacing w:line="330" w:lineRule="exact"/>
              <w:rPr>
                <w:rFonts w:ascii="宋体" w:hAnsi="宋体"/>
                <w:color w:val="000000"/>
                <w:spacing w:val="-14"/>
                <w:szCs w:val="21"/>
              </w:rPr>
            </w:pPr>
          </w:p>
        </w:tc>
        <w:tc>
          <w:tcPr>
            <w:tcW w:w="3130" w:type="dxa"/>
            <w:gridSpan w:val="2"/>
            <w:vAlign w:val="center"/>
          </w:tcPr>
          <w:p w:rsidR="003324FD" w:rsidRPr="00F75852" w:rsidRDefault="003324FD" w:rsidP="001B61B6">
            <w:pPr>
              <w:spacing w:line="330" w:lineRule="exact"/>
              <w:rPr>
                <w:rFonts w:ascii="宋体" w:hAnsi="宋体"/>
                <w:spacing w:val="-14"/>
                <w:kern w:val="0"/>
                <w:position w:val="-4"/>
                <w:szCs w:val="21"/>
              </w:rPr>
            </w:pPr>
          </w:p>
        </w:tc>
      </w:tr>
      <w:tr w:rsidR="003324FD" w:rsidRPr="00F75852" w:rsidTr="001B61B6">
        <w:trPr>
          <w:trHeight w:val="660"/>
          <w:jc w:val="center"/>
        </w:trPr>
        <w:tc>
          <w:tcPr>
            <w:tcW w:w="9013" w:type="dxa"/>
            <w:gridSpan w:val="7"/>
            <w:vAlign w:val="center"/>
          </w:tcPr>
          <w:p w:rsidR="003324FD" w:rsidRPr="00F75852" w:rsidRDefault="003324FD" w:rsidP="001B61B6">
            <w:pPr>
              <w:spacing w:line="330" w:lineRule="exact"/>
              <w:rPr>
                <w:color w:val="000000"/>
                <w:sz w:val="24"/>
                <w:szCs w:val="24"/>
              </w:rPr>
            </w:pPr>
            <w:r w:rsidRPr="00F75852">
              <w:rPr>
                <w:rFonts w:ascii="宋体" w:hAnsi="宋体"/>
                <w:b/>
                <w:spacing w:val="-14"/>
                <w:kern w:val="0"/>
                <w:position w:val="-4"/>
                <w:sz w:val="24"/>
                <w:szCs w:val="24"/>
              </w:rPr>
              <w:t>注：</w:t>
            </w:r>
            <w:r w:rsidRPr="00F75852">
              <w:rPr>
                <w:rFonts w:ascii="宋体" w:hAnsi="宋体" w:hint="eastAsia"/>
                <w:spacing w:val="-14"/>
                <w:kern w:val="0"/>
                <w:position w:val="-4"/>
                <w:sz w:val="24"/>
                <w:szCs w:val="24"/>
              </w:rPr>
              <w:t>住宿</w:t>
            </w:r>
            <w:r w:rsidRPr="00F75852">
              <w:rPr>
                <w:rFonts w:ascii="宋体" w:hAnsi="宋体"/>
                <w:spacing w:val="-14"/>
                <w:kern w:val="0"/>
                <w:position w:val="-4"/>
                <w:sz w:val="24"/>
                <w:szCs w:val="24"/>
              </w:rPr>
              <w:t xml:space="preserve">   </w:t>
            </w:r>
            <w:r w:rsidRPr="00F75852">
              <w:rPr>
                <w:rFonts w:ascii="宋体" w:hAnsi="宋体" w:hint="eastAsia"/>
                <w:b/>
                <w:spacing w:val="-14"/>
                <w:kern w:val="0"/>
                <w:position w:val="-4"/>
                <w:sz w:val="24"/>
                <w:szCs w:val="24"/>
              </w:rPr>
              <w:t>是</w:t>
            </w:r>
            <w:r w:rsidR="003D2185">
              <w:rPr>
                <w:rFonts w:ascii="宋体" w:hAnsi="宋体"/>
                <w:spacing w:val="-14"/>
                <w:kern w:val="0"/>
                <w:position w:val="-4"/>
                <w:sz w:val="24"/>
                <w:szCs w:val="24"/>
              </w:rPr>
              <w:t xml:space="preserve"> □</w:t>
            </w:r>
            <w:r w:rsidR="003D2185">
              <w:rPr>
                <w:rFonts w:ascii="宋体" w:hAnsi="宋体" w:hint="eastAsia"/>
                <w:spacing w:val="-14"/>
                <w:kern w:val="0"/>
                <w:position w:val="-4"/>
                <w:sz w:val="24"/>
                <w:szCs w:val="24"/>
              </w:rPr>
              <w:t>[</w:t>
            </w:r>
            <w:r w:rsidRPr="00F75852">
              <w:rPr>
                <w:rFonts w:ascii="宋体" w:hAnsi="宋体" w:hint="eastAsia"/>
                <w:spacing w:val="-14"/>
                <w:kern w:val="0"/>
                <w:position w:val="-4"/>
                <w:sz w:val="24"/>
                <w:szCs w:val="24"/>
              </w:rPr>
              <w:t>单间数量（ ）、</w:t>
            </w:r>
            <w:proofErr w:type="gramStart"/>
            <w:r w:rsidRPr="00F75852">
              <w:rPr>
                <w:rFonts w:ascii="宋体" w:hAnsi="宋体" w:hint="eastAsia"/>
                <w:spacing w:val="-14"/>
                <w:kern w:val="0"/>
                <w:position w:val="-4"/>
                <w:sz w:val="24"/>
                <w:szCs w:val="24"/>
              </w:rPr>
              <w:t>标间数量</w:t>
            </w:r>
            <w:proofErr w:type="gramEnd"/>
            <w:r w:rsidRPr="00F75852">
              <w:rPr>
                <w:rFonts w:ascii="宋体" w:hAnsi="宋体" w:hint="eastAsia"/>
                <w:spacing w:val="-14"/>
                <w:kern w:val="0"/>
                <w:position w:val="-4"/>
                <w:sz w:val="24"/>
                <w:szCs w:val="24"/>
              </w:rPr>
              <w:t>（ ）</w:t>
            </w:r>
            <w:r w:rsidR="003D2185">
              <w:rPr>
                <w:rFonts w:ascii="宋体" w:hAnsi="宋体" w:hint="eastAsia"/>
                <w:spacing w:val="-14"/>
                <w:kern w:val="0"/>
                <w:position w:val="-4"/>
                <w:sz w:val="24"/>
                <w:szCs w:val="24"/>
              </w:rPr>
              <w:t>]</w:t>
            </w:r>
            <w:r w:rsidRPr="00F75852">
              <w:rPr>
                <w:rFonts w:ascii="宋体" w:hAnsi="宋体"/>
                <w:spacing w:val="-14"/>
                <w:kern w:val="0"/>
                <w:position w:val="-4"/>
                <w:sz w:val="24"/>
                <w:szCs w:val="24"/>
              </w:rPr>
              <w:t xml:space="preserve"> </w:t>
            </w:r>
            <w:r w:rsidRPr="00F75852">
              <w:rPr>
                <w:rFonts w:ascii="宋体" w:hAnsi="宋体" w:hint="eastAsia"/>
                <w:spacing w:val="-14"/>
                <w:kern w:val="0"/>
                <w:position w:val="-4"/>
                <w:sz w:val="24"/>
                <w:szCs w:val="24"/>
              </w:rPr>
              <w:t xml:space="preserve"> </w:t>
            </w:r>
            <w:r w:rsidRPr="00F75852">
              <w:rPr>
                <w:rFonts w:ascii="宋体" w:hAnsi="宋体" w:hint="eastAsia"/>
                <w:b/>
                <w:spacing w:val="-14"/>
                <w:kern w:val="0"/>
                <w:position w:val="-4"/>
                <w:sz w:val="24"/>
                <w:szCs w:val="24"/>
              </w:rPr>
              <w:t xml:space="preserve">否 </w:t>
            </w:r>
            <w:r w:rsidRPr="00F75852">
              <w:rPr>
                <w:rFonts w:ascii="宋体" w:hAnsi="宋体"/>
                <w:spacing w:val="-14"/>
                <w:kern w:val="0"/>
                <w:position w:val="-4"/>
                <w:sz w:val="24"/>
                <w:szCs w:val="24"/>
              </w:rPr>
              <w:t>□</w:t>
            </w:r>
          </w:p>
        </w:tc>
      </w:tr>
      <w:tr w:rsidR="003324FD" w:rsidRPr="00F75852" w:rsidTr="001B61B6">
        <w:trPr>
          <w:trHeight w:val="1643"/>
          <w:jc w:val="center"/>
        </w:trPr>
        <w:tc>
          <w:tcPr>
            <w:tcW w:w="9013" w:type="dxa"/>
            <w:gridSpan w:val="7"/>
            <w:vAlign w:val="center"/>
          </w:tcPr>
          <w:p w:rsidR="003324FD" w:rsidRPr="00F75852" w:rsidRDefault="003324FD" w:rsidP="001B61B6">
            <w:pPr>
              <w:widowControl/>
              <w:autoSpaceDE w:val="0"/>
              <w:autoSpaceDN w:val="0"/>
              <w:adjustRightInd w:val="0"/>
              <w:jc w:val="left"/>
              <w:rPr>
                <w:rFonts w:ascii="宋体" w:hAnsi="宋体" w:cs="Arial"/>
                <w:b/>
                <w:color w:val="000000"/>
                <w:kern w:val="0"/>
                <w:sz w:val="24"/>
                <w:lang w:val="en-AU"/>
              </w:rPr>
            </w:pPr>
            <w:r w:rsidRPr="00F75852">
              <w:rPr>
                <w:rFonts w:ascii="宋体" w:hAnsi="宋体" w:cs="Arial" w:hint="eastAsia"/>
                <w:b/>
                <w:color w:val="000000"/>
                <w:kern w:val="0"/>
                <w:sz w:val="24"/>
                <w:lang w:val="en-AU"/>
              </w:rPr>
              <w:t>发票信息：</w:t>
            </w:r>
          </w:p>
          <w:p w:rsidR="003324FD" w:rsidRPr="00F75852" w:rsidRDefault="003324FD" w:rsidP="001B61B6">
            <w:pPr>
              <w:rPr>
                <w:rFonts w:ascii="宋体" w:hAnsi="宋体"/>
                <w:bCs/>
                <w:kern w:val="0"/>
                <w:sz w:val="24"/>
                <w:szCs w:val="24"/>
                <w:u w:val="single"/>
                <w:lang w:val="en-AU"/>
              </w:rPr>
            </w:pPr>
            <w:r w:rsidRPr="00F75852">
              <w:rPr>
                <w:rFonts w:ascii="宋体" w:hAnsi="宋体" w:hint="eastAsia"/>
                <w:bCs/>
                <w:kern w:val="0"/>
                <w:szCs w:val="21"/>
                <w:lang w:val="en-AU"/>
              </w:rPr>
              <w:t>发</w:t>
            </w:r>
            <w:r w:rsidRPr="00F75852">
              <w:rPr>
                <w:rFonts w:ascii="宋体" w:hAnsi="宋体" w:hint="eastAsia"/>
                <w:bCs/>
                <w:kern w:val="0"/>
                <w:sz w:val="24"/>
                <w:szCs w:val="24"/>
                <w:lang w:val="en-AU"/>
              </w:rPr>
              <w:t>票单位名称：</w:t>
            </w:r>
            <w:r w:rsidRPr="00F75852">
              <w:rPr>
                <w:rFonts w:ascii="宋体" w:hAnsi="宋体" w:hint="eastAsia"/>
                <w:bCs/>
                <w:kern w:val="0"/>
                <w:sz w:val="24"/>
                <w:szCs w:val="24"/>
                <w:u w:val="single"/>
                <w:lang w:val="en-AU"/>
              </w:rPr>
              <w:t xml:space="preserve">                                                               </w:t>
            </w:r>
          </w:p>
          <w:p w:rsidR="003324FD" w:rsidRPr="00F75852" w:rsidRDefault="003324FD" w:rsidP="001B61B6">
            <w:pPr>
              <w:keepNext/>
              <w:widowControl/>
              <w:spacing w:before="60" w:after="60"/>
              <w:jc w:val="left"/>
              <w:outlineLvl w:val="2"/>
              <w:rPr>
                <w:szCs w:val="21"/>
              </w:rPr>
            </w:pPr>
            <w:r w:rsidRPr="00F75852">
              <w:rPr>
                <w:rFonts w:ascii="宋体" w:hAnsi="宋体" w:hint="eastAsia"/>
                <w:bCs/>
                <w:kern w:val="0"/>
                <w:sz w:val="24"/>
                <w:szCs w:val="24"/>
                <w:lang w:val="en-AU"/>
              </w:rPr>
              <w:t>发票项目内容：</w:t>
            </w:r>
            <w:r w:rsidRPr="00F75852">
              <w:rPr>
                <w:rFonts w:ascii="宋体" w:hAnsi="宋体" w:hint="eastAsia"/>
                <w:bCs/>
                <w:kern w:val="0"/>
                <w:sz w:val="24"/>
                <w:szCs w:val="24"/>
                <w:u w:val="single"/>
                <w:lang w:val="en-AU"/>
              </w:rPr>
              <w:t xml:space="preserve">  培训费  </w:t>
            </w:r>
            <w:r w:rsidRPr="00F75852">
              <w:rPr>
                <w:rFonts w:ascii="宋体" w:hAnsi="宋体" w:hint="eastAsia"/>
                <w:bCs/>
                <w:kern w:val="0"/>
                <w:sz w:val="24"/>
                <w:szCs w:val="24"/>
                <w:lang w:val="en-AU"/>
              </w:rPr>
              <w:t xml:space="preserve">              发票类型：</w:t>
            </w:r>
            <w:r w:rsidRPr="00F75852">
              <w:rPr>
                <w:rFonts w:ascii="宋体" w:hAnsi="宋体" w:hint="eastAsia"/>
                <w:bCs/>
                <w:kern w:val="0"/>
                <w:sz w:val="24"/>
                <w:szCs w:val="24"/>
                <w:u w:val="single"/>
                <w:lang w:val="en-AU"/>
              </w:rPr>
              <w:t xml:space="preserve">增值税普通发票    </w:t>
            </w:r>
          </w:p>
        </w:tc>
      </w:tr>
      <w:tr w:rsidR="003324FD" w:rsidRPr="00F75852" w:rsidTr="001B61B6">
        <w:trPr>
          <w:trHeight w:val="702"/>
          <w:jc w:val="center"/>
        </w:trPr>
        <w:tc>
          <w:tcPr>
            <w:tcW w:w="9013" w:type="dxa"/>
            <w:gridSpan w:val="7"/>
            <w:vAlign w:val="center"/>
          </w:tcPr>
          <w:p w:rsidR="003324FD" w:rsidRPr="00282C08" w:rsidRDefault="003324FD" w:rsidP="001B61B6">
            <w:pPr>
              <w:rPr>
                <w:rFonts w:ascii="宋体" w:hAnsi="宋体"/>
                <w:bCs/>
                <w:kern w:val="0"/>
                <w:szCs w:val="21"/>
                <w:u w:val="single"/>
                <w:lang w:val="en-AU"/>
              </w:rPr>
            </w:pPr>
            <w:r w:rsidRPr="00F75852">
              <w:rPr>
                <w:rFonts w:ascii="宋体" w:hAnsi="宋体" w:cs="Arial" w:hint="eastAsia"/>
                <w:b/>
                <w:color w:val="000000"/>
                <w:kern w:val="0"/>
                <w:sz w:val="24"/>
                <w:lang w:val="en-AU"/>
              </w:rPr>
              <w:t>汇款方式：</w:t>
            </w:r>
            <w:r w:rsidR="00282C08">
              <w:rPr>
                <w:rFonts w:ascii="宋体" w:hAnsi="宋体" w:cs="Arial" w:hint="eastAsia"/>
                <w:color w:val="000000"/>
                <w:kern w:val="0"/>
                <w:sz w:val="24"/>
                <w:u w:val="single"/>
                <w:lang w:val="en-AU"/>
              </w:rPr>
              <w:t xml:space="preserve">                   </w:t>
            </w:r>
          </w:p>
        </w:tc>
      </w:tr>
      <w:tr w:rsidR="003324FD" w:rsidRPr="00F75852" w:rsidTr="001B61B6">
        <w:trPr>
          <w:trHeight w:val="1549"/>
          <w:jc w:val="center"/>
        </w:trPr>
        <w:tc>
          <w:tcPr>
            <w:tcW w:w="2055" w:type="dxa"/>
            <w:gridSpan w:val="2"/>
            <w:vAlign w:val="center"/>
          </w:tcPr>
          <w:p w:rsidR="003324FD" w:rsidRPr="00F75852" w:rsidRDefault="003324FD" w:rsidP="001B61B6">
            <w:pPr>
              <w:widowControl/>
              <w:autoSpaceDE w:val="0"/>
              <w:autoSpaceDN w:val="0"/>
              <w:adjustRightInd w:val="0"/>
              <w:jc w:val="center"/>
              <w:rPr>
                <w:rFonts w:ascii="宋体" w:hAnsi="宋体" w:cs="Arial"/>
                <w:b/>
                <w:color w:val="000000"/>
                <w:kern w:val="0"/>
                <w:sz w:val="24"/>
                <w:lang w:val="en-AU"/>
              </w:rPr>
            </w:pPr>
            <w:r w:rsidRPr="00F75852">
              <w:rPr>
                <w:rFonts w:ascii="宋体" w:hAnsi="宋体" w:cs="Arial" w:hint="eastAsia"/>
                <w:b/>
                <w:color w:val="000000"/>
                <w:kern w:val="0"/>
                <w:sz w:val="24"/>
                <w:lang w:val="en-AU"/>
              </w:rPr>
              <w:lastRenderedPageBreak/>
              <w:t>账号信息</w:t>
            </w:r>
          </w:p>
        </w:tc>
        <w:tc>
          <w:tcPr>
            <w:tcW w:w="6958" w:type="dxa"/>
            <w:gridSpan w:val="5"/>
            <w:vAlign w:val="center"/>
          </w:tcPr>
          <w:p w:rsidR="003324FD" w:rsidRPr="00F75852" w:rsidRDefault="003324FD" w:rsidP="001B61B6">
            <w:pPr>
              <w:widowControl/>
              <w:autoSpaceDE w:val="0"/>
              <w:autoSpaceDN w:val="0"/>
              <w:adjustRightInd w:val="0"/>
              <w:jc w:val="left"/>
              <w:rPr>
                <w:rFonts w:ascii="宋体" w:hAnsi="宋体"/>
                <w:kern w:val="0"/>
                <w:sz w:val="24"/>
                <w:lang w:val="en-AU"/>
              </w:rPr>
            </w:pPr>
            <w:r w:rsidRPr="00F75852">
              <w:rPr>
                <w:rFonts w:ascii="宋体" w:hAnsi="宋体" w:hint="eastAsia"/>
                <w:kern w:val="0"/>
                <w:sz w:val="24"/>
                <w:lang w:val="en-AU"/>
              </w:rPr>
              <w:t>户名全称：</w:t>
            </w:r>
            <w:r w:rsidRPr="00F75852">
              <w:rPr>
                <w:rFonts w:ascii="宋体" w:hAnsi="宋体" w:hint="eastAsia"/>
                <w:kern w:val="0"/>
                <w:sz w:val="24"/>
              </w:rPr>
              <w:t>中国安全生产科学研究院</w:t>
            </w:r>
          </w:p>
          <w:p w:rsidR="003324FD" w:rsidRPr="00F75852" w:rsidRDefault="003324FD" w:rsidP="001B61B6">
            <w:pPr>
              <w:widowControl/>
              <w:tabs>
                <w:tab w:val="left" w:pos="3064"/>
              </w:tabs>
              <w:autoSpaceDE w:val="0"/>
              <w:autoSpaceDN w:val="0"/>
              <w:adjustRightInd w:val="0"/>
              <w:jc w:val="left"/>
              <w:rPr>
                <w:rFonts w:ascii="宋体" w:hAnsi="宋体"/>
                <w:kern w:val="0"/>
                <w:sz w:val="24"/>
                <w:lang w:val="en-AU"/>
              </w:rPr>
            </w:pPr>
            <w:r w:rsidRPr="00F75852">
              <w:rPr>
                <w:rFonts w:ascii="宋体" w:hAnsi="宋体" w:hint="eastAsia"/>
                <w:kern w:val="0"/>
                <w:sz w:val="24"/>
                <w:lang w:val="en-AU"/>
              </w:rPr>
              <w:t>开户行：</w:t>
            </w:r>
            <w:r w:rsidRPr="00F75852">
              <w:rPr>
                <w:rFonts w:ascii="宋体" w:hAnsi="宋体" w:hint="eastAsia"/>
                <w:kern w:val="0"/>
                <w:sz w:val="24"/>
              </w:rPr>
              <w:t>中国工商银行北京北苑家园支行</w:t>
            </w:r>
          </w:p>
          <w:p w:rsidR="003324FD" w:rsidRPr="00F75852" w:rsidRDefault="003324FD" w:rsidP="001B61B6">
            <w:pPr>
              <w:widowControl/>
              <w:tabs>
                <w:tab w:val="left" w:pos="3064"/>
              </w:tabs>
              <w:autoSpaceDE w:val="0"/>
              <w:autoSpaceDN w:val="0"/>
              <w:adjustRightInd w:val="0"/>
              <w:jc w:val="left"/>
              <w:rPr>
                <w:rFonts w:ascii="宋体" w:hAnsi="宋体"/>
                <w:kern w:val="0"/>
                <w:sz w:val="24"/>
                <w:lang w:val="en-AU"/>
              </w:rPr>
            </w:pPr>
            <w:r w:rsidRPr="00F75852">
              <w:rPr>
                <w:rFonts w:ascii="宋体" w:hAnsi="宋体" w:hint="eastAsia"/>
                <w:kern w:val="0"/>
                <w:sz w:val="24"/>
                <w:lang w:val="en-AU"/>
              </w:rPr>
              <w:t xml:space="preserve">账号： </w:t>
            </w:r>
            <w:r w:rsidRPr="00F75852">
              <w:rPr>
                <w:rFonts w:ascii="宋体" w:hAnsi="宋体" w:hint="eastAsia"/>
                <w:kern w:val="0"/>
                <w:sz w:val="24"/>
              </w:rPr>
              <w:t>0200097409020162244</w:t>
            </w:r>
          </w:p>
          <w:p w:rsidR="003324FD" w:rsidRPr="00F75852" w:rsidRDefault="003324FD" w:rsidP="001B61B6">
            <w:pPr>
              <w:rPr>
                <w:rFonts w:ascii="宋体" w:hAnsi="宋体" w:cs="Arial"/>
                <w:b/>
                <w:color w:val="000000"/>
                <w:kern w:val="0"/>
                <w:sz w:val="24"/>
                <w:lang w:val="en-AU"/>
              </w:rPr>
            </w:pPr>
            <w:r w:rsidRPr="00F75852">
              <w:rPr>
                <w:rFonts w:ascii="宋体" w:hAnsi="宋体" w:hint="eastAsia"/>
                <w:kern w:val="0"/>
                <w:sz w:val="24"/>
                <w:lang w:val="en-AU"/>
              </w:rPr>
              <w:t>附言中请注明 ：</w:t>
            </w:r>
            <w:r w:rsidRPr="00F75852">
              <w:rPr>
                <w:rFonts w:ascii="宋体" w:hAnsi="宋体" w:hint="eastAsia"/>
                <w:b/>
                <w:kern w:val="0"/>
                <w:sz w:val="24"/>
                <w:lang w:val="en-AU"/>
              </w:rPr>
              <w:t>工业通风技术</w:t>
            </w:r>
          </w:p>
        </w:tc>
      </w:tr>
    </w:tbl>
    <w:p w:rsidR="0055784F" w:rsidRPr="003324FD" w:rsidRDefault="0055784F"/>
    <w:sectPr w:rsidR="0055784F" w:rsidRPr="003324FD" w:rsidSect="00CC0A4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82" w:rsidRDefault="009C7A82" w:rsidP="003324FD">
      <w:r>
        <w:separator/>
      </w:r>
    </w:p>
  </w:endnote>
  <w:endnote w:type="continuationSeparator" w:id="0">
    <w:p w:rsidR="009C7A82" w:rsidRDefault="009C7A82" w:rsidP="0033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4E" w:rsidRDefault="002632E4">
    <w:pPr>
      <w:pStyle w:val="a4"/>
      <w:jc w:val="center"/>
    </w:pPr>
    <w:r>
      <w:fldChar w:fldCharType="begin"/>
    </w:r>
    <w:r>
      <w:instrText xml:space="preserve"> PAGE   \* MERGEFORMAT </w:instrText>
    </w:r>
    <w:r>
      <w:fldChar w:fldCharType="separate"/>
    </w:r>
    <w:r w:rsidR="00315697" w:rsidRPr="00315697">
      <w:rPr>
        <w:noProof/>
        <w:lang w:val="zh-CN"/>
      </w:rPr>
      <w:t>-</w:t>
    </w:r>
    <w:r w:rsidR="00315697">
      <w:rPr>
        <w:noProof/>
      </w:rPr>
      <w:t xml:space="preserve"> 2 -</w:t>
    </w:r>
    <w:r>
      <w:fldChar w:fldCharType="end"/>
    </w:r>
  </w:p>
  <w:p w:rsidR="00CC0A4E" w:rsidRDefault="009C7A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82" w:rsidRDefault="009C7A82" w:rsidP="003324FD">
      <w:r>
        <w:separator/>
      </w:r>
    </w:p>
  </w:footnote>
  <w:footnote w:type="continuationSeparator" w:id="0">
    <w:p w:rsidR="009C7A82" w:rsidRDefault="009C7A82" w:rsidP="00332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3F4C"/>
    <w:multiLevelType w:val="hybridMultilevel"/>
    <w:tmpl w:val="0A62B056"/>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15:restartNumberingAfterBreak="0">
    <w:nsid w:val="7EAC70DF"/>
    <w:multiLevelType w:val="hybridMultilevel"/>
    <w:tmpl w:val="AFD284DC"/>
    <w:lvl w:ilvl="0" w:tplc="04090001">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FD"/>
    <w:rsid w:val="00006A30"/>
    <w:rsid w:val="00006CE4"/>
    <w:rsid w:val="00010232"/>
    <w:rsid w:val="0001067D"/>
    <w:rsid w:val="0001123F"/>
    <w:rsid w:val="00011991"/>
    <w:rsid w:val="00015EF3"/>
    <w:rsid w:val="000220DD"/>
    <w:rsid w:val="0002482E"/>
    <w:rsid w:val="000259BC"/>
    <w:rsid w:val="0002785B"/>
    <w:rsid w:val="000314ED"/>
    <w:rsid w:val="0003550D"/>
    <w:rsid w:val="00040250"/>
    <w:rsid w:val="000402A1"/>
    <w:rsid w:val="00044625"/>
    <w:rsid w:val="00044B2A"/>
    <w:rsid w:val="000450E6"/>
    <w:rsid w:val="0005524C"/>
    <w:rsid w:val="00056B6D"/>
    <w:rsid w:val="00061872"/>
    <w:rsid w:val="00062274"/>
    <w:rsid w:val="00063DCD"/>
    <w:rsid w:val="00063F62"/>
    <w:rsid w:val="0006680B"/>
    <w:rsid w:val="000703AE"/>
    <w:rsid w:val="0007160F"/>
    <w:rsid w:val="000737ED"/>
    <w:rsid w:val="0007398B"/>
    <w:rsid w:val="00074AE6"/>
    <w:rsid w:val="00074C7C"/>
    <w:rsid w:val="0007534F"/>
    <w:rsid w:val="00075A72"/>
    <w:rsid w:val="00077079"/>
    <w:rsid w:val="000808E6"/>
    <w:rsid w:val="0008300F"/>
    <w:rsid w:val="000853A7"/>
    <w:rsid w:val="00087526"/>
    <w:rsid w:val="00087E74"/>
    <w:rsid w:val="00090DE3"/>
    <w:rsid w:val="000A30F1"/>
    <w:rsid w:val="000A3FD2"/>
    <w:rsid w:val="000A5A46"/>
    <w:rsid w:val="000A5BC2"/>
    <w:rsid w:val="000A6233"/>
    <w:rsid w:val="000A6B18"/>
    <w:rsid w:val="000B10AC"/>
    <w:rsid w:val="000B15EB"/>
    <w:rsid w:val="000B5D28"/>
    <w:rsid w:val="000C0FAB"/>
    <w:rsid w:val="000C3B9E"/>
    <w:rsid w:val="000C451D"/>
    <w:rsid w:val="000C6DF4"/>
    <w:rsid w:val="000C7FE5"/>
    <w:rsid w:val="000D1715"/>
    <w:rsid w:val="000D26DE"/>
    <w:rsid w:val="000D3C09"/>
    <w:rsid w:val="000D6231"/>
    <w:rsid w:val="000D6621"/>
    <w:rsid w:val="000D7D64"/>
    <w:rsid w:val="000E0253"/>
    <w:rsid w:val="000E07EF"/>
    <w:rsid w:val="000E19D4"/>
    <w:rsid w:val="000E29A1"/>
    <w:rsid w:val="000E2AA3"/>
    <w:rsid w:val="000E3E6E"/>
    <w:rsid w:val="000E4438"/>
    <w:rsid w:val="000E455C"/>
    <w:rsid w:val="000E6145"/>
    <w:rsid w:val="000F07A9"/>
    <w:rsid w:val="000F0BB4"/>
    <w:rsid w:val="000F1C77"/>
    <w:rsid w:val="000F3A70"/>
    <w:rsid w:val="000F56F3"/>
    <w:rsid w:val="00101BC6"/>
    <w:rsid w:val="00101BCD"/>
    <w:rsid w:val="00107FDD"/>
    <w:rsid w:val="00110924"/>
    <w:rsid w:val="001124E4"/>
    <w:rsid w:val="00113259"/>
    <w:rsid w:val="0011705D"/>
    <w:rsid w:val="0011710D"/>
    <w:rsid w:val="001178F9"/>
    <w:rsid w:val="00120C3D"/>
    <w:rsid w:val="0012135F"/>
    <w:rsid w:val="00125897"/>
    <w:rsid w:val="00132636"/>
    <w:rsid w:val="001331E9"/>
    <w:rsid w:val="00133BD5"/>
    <w:rsid w:val="001343DE"/>
    <w:rsid w:val="00134CE1"/>
    <w:rsid w:val="00135693"/>
    <w:rsid w:val="00137CF8"/>
    <w:rsid w:val="00141B59"/>
    <w:rsid w:val="00150FCD"/>
    <w:rsid w:val="001515C8"/>
    <w:rsid w:val="00151BA1"/>
    <w:rsid w:val="001522FA"/>
    <w:rsid w:val="00152F4D"/>
    <w:rsid w:val="00154700"/>
    <w:rsid w:val="001553D6"/>
    <w:rsid w:val="00155E4A"/>
    <w:rsid w:val="00162205"/>
    <w:rsid w:val="00162A48"/>
    <w:rsid w:val="001633C9"/>
    <w:rsid w:val="00163D85"/>
    <w:rsid w:val="00164810"/>
    <w:rsid w:val="0016594E"/>
    <w:rsid w:val="0016615E"/>
    <w:rsid w:val="00171D93"/>
    <w:rsid w:val="00172156"/>
    <w:rsid w:val="00173982"/>
    <w:rsid w:val="00173E76"/>
    <w:rsid w:val="00182638"/>
    <w:rsid w:val="00182E3F"/>
    <w:rsid w:val="001836DF"/>
    <w:rsid w:val="00183742"/>
    <w:rsid w:val="0018455C"/>
    <w:rsid w:val="001923E3"/>
    <w:rsid w:val="00192D87"/>
    <w:rsid w:val="0019332E"/>
    <w:rsid w:val="001936A6"/>
    <w:rsid w:val="0019401A"/>
    <w:rsid w:val="001953E8"/>
    <w:rsid w:val="00197DDE"/>
    <w:rsid w:val="001A1A62"/>
    <w:rsid w:val="001A244A"/>
    <w:rsid w:val="001A2450"/>
    <w:rsid w:val="001A6E1D"/>
    <w:rsid w:val="001B0A0A"/>
    <w:rsid w:val="001B2351"/>
    <w:rsid w:val="001B30C5"/>
    <w:rsid w:val="001B4E3C"/>
    <w:rsid w:val="001B5F3D"/>
    <w:rsid w:val="001B65E5"/>
    <w:rsid w:val="001B6663"/>
    <w:rsid w:val="001C1A00"/>
    <w:rsid w:val="001C1C70"/>
    <w:rsid w:val="001C40B1"/>
    <w:rsid w:val="001C5152"/>
    <w:rsid w:val="001C5E59"/>
    <w:rsid w:val="001C5E97"/>
    <w:rsid w:val="001C6DBE"/>
    <w:rsid w:val="001D05B0"/>
    <w:rsid w:val="001D1047"/>
    <w:rsid w:val="001D252F"/>
    <w:rsid w:val="001D3A89"/>
    <w:rsid w:val="001D4165"/>
    <w:rsid w:val="001D4629"/>
    <w:rsid w:val="001D5183"/>
    <w:rsid w:val="001D71C2"/>
    <w:rsid w:val="001E0E1C"/>
    <w:rsid w:val="001E16DE"/>
    <w:rsid w:val="001E17CB"/>
    <w:rsid w:val="001E261B"/>
    <w:rsid w:val="001E2818"/>
    <w:rsid w:val="001F00EE"/>
    <w:rsid w:val="001F23C5"/>
    <w:rsid w:val="001F32A8"/>
    <w:rsid w:val="001F50DF"/>
    <w:rsid w:val="001F523F"/>
    <w:rsid w:val="001F5352"/>
    <w:rsid w:val="001F6973"/>
    <w:rsid w:val="001F7812"/>
    <w:rsid w:val="001F7CA7"/>
    <w:rsid w:val="00202409"/>
    <w:rsid w:val="002026F1"/>
    <w:rsid w:val="0020524A"/>
    <w:rsid w:val="00206E46"/>
    <w:rsid w:val="0020707E"/>
    <w:rsid w:val="00211310"/>
    <w:rsid w:val="002131A6"/>
    <w:rsid w:val="00214559"/>
    <w:rsid w:val="00215CE3"/>
    <w:rsid w:val="00217818"/>
    <w:rsid w:val="002201B6"/>
    <w:rsid w:val="002204B7"/>
    <w:rsid w:val="00220E11"/>
    <w:rsid w:val="00221158"/>
    <w:rsid w:val="00224FE4"/>
    <w:rsid w:val="00227273"/>
    <w:rsid w:val="00230235"/>
    <w:rsid w:val="00231A5F"/>
    <w:rsid w:val="00233C40"/>
    <w:rsid w:val="00237500"/>
    <w:rsid w:val="00237AAD"/>
    <w:rsid w:val="00241B93"/>
    <w:rsid w:val="00243ED8"/>
    <w:rsid w:val="00247AF4"/>
    <w:rsid w:val="0025478A"/>
    <w:rsid w:val="00255C00"/>
    <w:rsid w:val="00256FE1"/>
    <w:rsid w:val="00257359"/>
    <w:rsid w:val="00261252"/>
    <w:rsid w:val="0026274D"/>
    <w:rsid w:val="002632E4"/>
    <w:rsid w:val="002635B3"/>
    <w:rsid w:val="0026461E"/>
    <w:rsid w:val="00264876"/>
    <w:rsid w:val="00267532"/>
    <w:rsid w:val="0028228C"/>
    <w:rsid w:val="00282C08"/>
    <w:rsid w:val="00283AAB"/>
    <w:rsid w:val="00284F20"/>
    <w:rsid w:val="002853AF"/>
    <w:rsid w:val="002867CB"/>
    <w:rsid w:val="00287B09"/>
    <w:rsid w:val="002A0467"/>
    <w:rsid w:val="002A5C58"/>
    <w:rsid w:val="002B27B7"/>
    <w:rsid w:val="002B32C1"/>
    <w:rsid w:val="002B3C5B"/>
    <w:rsid w:val="002B518F"/>
    <w:rsid w:val="002B658E"/>
    <w:rsid w:val="002C1CDD"/>
    <w:rsid w:val="002C3132"/>
    <w:rsid w:val="002C508B"/>
    <w:rsid w:val="002D4E27"/>
    <w:rsid w:val="002D5F2B"/>
    <w:rsid w:val="002D66CE"/>
    <w:rsid w:val="002D7BB4"/>
    <w:rsid w:val="002E0DDA"/>
    <w:rsid w:val="002E109E"/>
    <w:rsid w:val="002E4984"/>
    <w:rsid w:val="002E7184"/>
    <w:rsid w:val="002F2287"/>
    <w:rsid w:val="002F4D10"/>
    <w:rsid w:val="002F7DE2"/>
    <w:rsid w:val="00301491"/>
    <w:rsid w:val="00301E5C"/>
    <w:rsid w:val="003041AD"/>
    <w:rsid w:val="00304567"/>
    <w:rsid w:val="00307CB7"/>
    <w:rsid w:val="00314718"/>
    <w:rsid w:val="00314CFD"/>
    <w:rsid w:val="00315697"/>
    <w:rsid w:val="0032083D"/>
    <w:rsid w:val="00323F02"/>
    <w:rsid w:val="0032442D"/>
    <w:rsid w:val="003244B9"/>
    <w:rsid w:val="00324D66"/>
    <w:rsid w:val="00325268"/>
    <w:rsid w:val="00327FAE"/>
    <w:rsid w:val="003324FD"/>
    <w:rsid w:val="00334AF8"/>
    <w:rsid w:val="00335F43"/>
    <w:rsid w:val="00340560"/>
    <w:rsid w:val="0034092C"/>
    <w:rsid w:val="00342A37"/>
    <w:rsid w:val="0034616B"/>
    <w:rsid w:val="00350784"/>
    <w:rsid w:val="00351195"/>
    <w:rsid w:val="00351968"/>
    <w:rsid w:val="00351EBE"/>
    <w:rsid w:val="00356319"/>
    <w:rsid w:val="003564BE"/>
    <w:rsid w:val="0035652B"/>
    <w:rsid w:val="0036330A"/>
    <w:rsid w:val="0036394A"/>
    <w:rsid w:val="0036622C"/>
    <w:rsid w:val="0036655C"/>
    <w:rsid w:val="00367C66"/>
    <w:rsid w:val="00370E5C"/>
    <w:rsid w:val="0037291B"/>
    <w:rsid w:val="003739AA"/>
    <w:rsid w:val="00373CCC"/>
    <w:rsid w:val="003752A2"/>
    <w:rsid w:val="003761B4"/>
    <w:rsid w:val="00376B17"/>
    <w:rsid w:val="00383794"/>
    <w:rsid w:val="00384A4F"/>
    <w:rsid w:val="00386EFC"/>
    <w:rsid w:val="00396216"/>
    <w:rsid w:val="00396785"/>
    <w:rsid w:val="003A19E4"/>
    <w:rsid w:val="003A2220"/>
    <w:rsid w:val="003B10EC"/>
    <w:rsid w:val="003B1D0B"/>
    <w:rsid w:val="003B226A"/>
    <w:rsid w:val="003B3110"/>
    <w:rsid w:val="003B3FA9"/>
    <w:rsid w:val="003C1E3F"/>
    <w:rsid w:val="003C2422"/>
    <w:rsid w:val="003D0B85"/>
    <w:rsid w:val="003D1787"/>
    <w:rsid w:val="003D18A6"/>
    <w:rsid w:val="003D20B8"/>
    <w:rsid w:val="003D2185"/>
    <w:rsid w:val="003D4FC3"/>
    <w:rsid w:val="003D55C6"/>
    <w:rsid w:val="003E6A5A"/>
    <w:rsid w:val="003E6BDE"/>
    <w:rsid w:val="003E6E6D"/>
    <w:rsid w:val="003F284C"/>
    <w:rsid w:val="003F3535"/>
    <w:rsid w:val="003F4025"/>
    <w:rsid w:val="003F6243"/>
    <w:rsid w:val="003F7831"/>
    <w:rsid w:val="003F7C2C"/>
    <w:rsid w:val="003F7EA8"/>
    <w:rsid w:val="00402512"/>
    <w:rsid w:val="00405FA5"/>
    <w:rsid w:val="004060F3"/>
    <w:rsid w:val="00412EA8"/>
    <w:rsid w:val="00413042"/>
    <w:rsid w:val="004133A4"/>
    <w:rsid w:val="00414927"/>
    <w:rsid w:val="00415EA4"/>
    <w:rsid w:val="004163FD"/>
    <w:rsid w:val="00416D3B"/>
    <w:rsid w:val="0041714A"/>
    <w:rsid w:val="00422643"/>
    <w:rsid w:val="004255F6"/>
    <w:rsid w:val="00426881"/>
    <w:rsid w:val="00426FA1"/>
    <w:rsid w:val="004278D4"/>
    <w:rsid w:val="004302A0"/>
    <w:rsid w:val="004318C1"/>
    <w:rsid w:val="00431F72"/>
    <w:rsid w:val="00433B91"/>
    <w:rsid w:val="00434539"/>
    <w:rsid w:val="00434FA5"/>
    <w:rsid w:val="004354A7"/>
    <w:rsid w:val="00436361"/>
    <w:rsid w:val="004376ED"/>
    <w:rsid w:val="00441D07"/>
    <w:rsid w:val="004433B1"/>
    <w:rsid w:val="004450C9"/>
    <w:rsid w:val="00445934"/>
    <w:rsid w:val="00447BD1"/>
    <w:rsid w:val="0045082D"/>
    <w:rsid w:val="00451B41"/>
    <w:rsid w:val="00452209"/>
    <w:rsid w:val="00453540"/>
    <w:rsid w:val="00454C98"/>
    <w:rsid w:val="0046455E"/>
    <w:rsid w:val="00465089"/>
    <w:rsid w:val="004655A0"/>
    <w:rsid w:val="00465886"/>
    <w:rsid w:val="00467C4A"/>
    <w:rsid w:val="00467E37"/>
    <w:rsid w:val="00471974"/>
    <w:rsid w:val="00476DF4"/>
    <w:rsid w:val="00477C2A"/>
    <w:rsid w:val="00483515"/>
    <w:rsid w:val="00491AEF"/>
    <w:rsid w:val="00492FD9"/>
    <w:rsid w:val="00495FF2"/>
    <w:rsid w:val="0049698B"/>
    <w:rsid w:val="00496E1C"/>
    <w:rsid w:val="00496E66"/>
    <w:rsid w:val="004A16E1"/>
    <w:rsid w:val="004A3D3E"/>
    <w:rsid w:val="004A3FE3"/>
    <w:rsid w:val="004A4483"/>
    <w:rsid w:val="004A51C6"/>
    <w:rsid w:val="004B00D3"/>
    <w:rsid w:val="004B37E3"/>
    <w:rsid w:val="004B776A"/>
    <w:rsid w:val="004B7B58"/>
    <w:rsid w:val="004B7BD2"/>
    <w:rsid w:val="004C1A66"/>
    <w:rsid w:val="004C6B4B"/>
    <w:rsid w:val="004C7FCD"/>
    <w:rsid w:val="004D176C"/>
    <w:rsid w:val="004D3218"/>
    <w:rsid w:val="004D511B"/>
    <w:rsid w:val="004D5469"/>
    <w:rsid w:val="004D66D2"/>
    <w:rsid w:val="004E1C25"/>
    <w:rsid w:val="004E2931"/>
    <w:rsid w:val="004E2AA1"/>
    <w:rsid w:val="004E3ACD"/>
    <w:rsid w:val="004E4950"/>
    <w:rsid w:val="004E4FC1"/>
    <w:rsid w:val="004E5379"/>
    <w:rsid w:val="004F1E70"/>
    <w:rsid w:val="004F2D0E"/>
    <w:rsid w:val="004F3447"/>
    <w:rsid w:val="004F3DDE"/>
    <w:rsid w:val="004F77C5"/>
    <w:rsid w:val="004F7A3D"/>
    <w:rsid w:val="00502175"/>
    <w:rsid w:val="00512819"/>
    <w:rsid w:val="0051329D"/>
    <w:rsid w:val="00513E7C"/>
    <w:rsid w:val="005143EE"/>
    <w:rsid w:val="005163D0"/>
    <w:rsid w:val="00517536"/>
    <w:rsid w:val="00520613"/>
    <w:rsid w:val="00520D56"/>
    <w:rsid w:val="00522DBA"/>
    <w:rsid w:val="00523DDC"/>
    <w:rsid w:val="0052526C"/>
    <w:rsid w:val="00535095"/>
    <w:rsid w:val="00535E1D"/>
    <w:rsid w:val="00536F4F"/>
    <w:rsid w:val="00540E0D"/>
    <w:rsid w:val="005411BA"/>
    <w:rsid w:val="005420EC"/>
    <w:rsid w:val="00542AAE"/>
    <w:rsid w:val="00544274"/>
    <w:rsid w:val="0054518E"/>
    <w:rsid w:val="0054718D"/>
    <w:rsid w:val="00550977"/>
    <w:rsid w:val="00551D14"/>
    <w:rsid w:val="00552F82"/>
    <w:rsid w:val="00554A77"/>
    <w:rsid w:val="0055784F"/>
    <w:rsid w:val="00557A59"/>
    <w:rsid w:val="00557E39"/>
    <w:rsid w:val="00560AD5"/>
    <w:rsid w:val="00561D69"/>
    <w:rsid w:val="00563DC3"/>
    <w:rsid w:val="00564916"/>
    <w:rsid w:val="00564F33"/>
    <w:rsid w:val="00573FD6"/>
    <w:rsid w:val="00574199"/>
    <w:rsid w:val="0057599D"/>
    <w:rsid w:val="0057653D"/>
    <w:rsid w:val="00580D5C"/>
    <w:rsid w:val="00580E9D"/>
    <w:rsid w:val="005822FA"/>
    <w:rsid w:val="00583A67"/>
    <w:rsid w:val="00583E1E"/>
    <w:rsid w:val="00591B68"/>
    <w:rsid w:val="00592F8D"/>
    <w:rsid w:val="00594CE7"/>
    <w:rsid w:val="00596707"/>
    <w:rsid w:val="005A09BA"/>
    <w:rsid w:val="005A14E9"/>
    <w:rsid w:val="005A3969"/>
    <w:rsid w:val="005A4DC3"/>
    <w:rsid w:val="005A58CF"/>
    <w:rsid w:val="005B55D0"/>
    <w:rsid w:val="005B5BA9"/>
    <w:rsid w:val="005C15DE"/>
    <w:rsid w:val="005C19E4"/>
    <w:rsid w:val="005C1B2D"/>
    <w:rsid w:val="005C487C"/>
    <w:rsid w:val="005C4FF8"/>
    <w:rsid w:val="005D013B"/>
    <w:rsid w:val="005D1543"/>
    <w:rsid w:val="005D354A"/>
    <w:rsid w:val="005D519D"/>
    <w:rsid w:val="005D5B0E"/>
    <w:rsid w:val="005D7970"/>
    <w:rsid w:val="005E15DB"/>
    <w:rsid w:val="005E64D7"/>
    <w:rsid w:val="005E7123"/>
    <w:rsid w:val="005E7975"/>
    <w:rsid w:val="005F1BBA"/>
    <w:rsid w:val="005F1D43"/>
    <w:rsid w:val="005F1E06"/>
    <w:rsid w:val="005F1F98"/>
    <w:rsid w:val="005F1FBB"/>
    <w:rsid w:val="005F2933"/>
    <w:rsid w:val="005F50CA"/>
    <w:rsid w:val="005F54DE"/>
    <w:rsid w:val="005F5534"/>
    <w:rsid w:val="00600513"/>
    <w:rsid w:val="00600745"/>
    <w:rsid w:val="00600CF5"/>
    <w:rsid w:val="006018F0"/>
    <w:rsid w:val="00605DAC"/>
    <w:rsid w:val="00606F75"/>
    <w:rsid w:val="00610108"/>
    <w:rsid w:val="00611EC7"/>
    <w:rsid w:val="00612DB4"/>
    <w:rsid w:val="006149EF"/>
    <w:rsid w:val="0061512F"/>
    <w:rsid w:val="00616270"/>
    <w:rsid w:val="006165E8"/>
    <w:rsid w:val="006178D3"/>
    <w:rsid w:val="0062051A"/>
    <w:rsid w:val="00622876"/>
    <w:rsid w:val="00624315"/>
    <w:rsid w:val="00631298"/>
    <w:rsid w:val="00631FB3"/>
    <w:rsid w:val="006323E9"/>
    <w:rsid w:val="00633BFD"/>
    <w:rsid w:val="00634368"/>
    <w:rsid w:val="00635598"/>
    <w:rsid w:val="00643F60"/>
    <w:rsid w:val="00645A55"/>
    <w:rsid w:val="00646084"/>
    <w:rsid w:val="0064669E"/>
    <w:rsid w:val="006471DC"/>
    <w:rsid w:val="006504EB"/>
    <w:rsid w:val="0065088C"/>
    <w:rsid w:val="00654203"/>
    <w:rsid w:val="006578A2"/>
    <w:rsid w:val="00660826"/>
    <w:rsid w:val="00662311"/>
    <w:rsid w:val="006671BD"/>
    <w:rsid w:val="006703BF"/>
    <w:rsid w:val="00670B4F"/>
    <w:rsid w:val="00671913"/>
    <w:rsid w:val="00672DD3"/>
    <w:rsid w:val="00680B12"/>
    <w:rsid w:val="00680F2E"/>
    <w:rsid w:val="0068693B"/>
    <w:rsid w:val="00686B4C"/>
    <w:rsid w:val="00690211"/>
    <w:rsid w:val="006907E6"/>
    <w:rsid w:val="0069390E"/>
    <w:rsid w:val="00694A2F"/>
    <w:rsid w:val="00694FBF"/>
    <w:rsid w:val="006977E8"/>
    <w:rsid w:val="006A39D3"/>
    <w:rsid w:val="006A48A7"/>
    <w:rsid w:val="006A5CE4"/>
    <w:rsid w:val="006B0CBC"/>
    <w:rsid w:val="006B2DF5"/>
    <w:rsid w:val="006B3B1F"/>
    <w:rsid w:val="006B3BF8"/>
    <w:rsid w:val="006B6DFA"/>
    <w:rsid w:val="006C0957"/>
    <w:rsid w:val="006C09DB"/>
    <w:rsid w:val="006C2D9A"/>
    <w:rsid w:val="006C462A"/>
    <w:rsid w:val="006C653B"/>
    <w:rsid w:val="006C6D6C"/>
    <w:rsid w:val="006D0C5D"/>
    <w:rsid w:val="006D2B78"/>
    <w:rsid w:val="006D3D89"/>
    <w:rsid w:val="006D4E66"/>
    <w:rsid w:val="006D4F10"/>
    <w:rsid w:val="006E048A"/>
    <w:rsid w:val="006E10C0"/>
    <w:rsid w:val="006E16FF"/>
    <w:rsid w:val="006E2461"/>
    <w:rsid w:val="006E29EE"/>
    <w:rsid w:val="006E4154"/>
    <w:rsid w:val="006E4EFB"/>
    <w:rsid w:val="006F05C3"/>
    <w:rsid w:val="006F0CBB"/>
    <w:rsid w:val="006F1995"/>
    <w:rsid w:val="006F319C"/>
    <w:rsid w:val="006F5FCE"/>
    <w:rsid w:val="00704769"/>
    <w:rsid w:val="007062A6"/>
    <w:rsid w:val="00707425"/>
    <w:rsid w:val="00712439"/>
    <w:rsid w:val="007144A6"/>
    <w:rsid w:val="00715737"/>
    <w:rsid w:val="00715BA3"/>
    <w:rsid w:val="00716C69"/>
    <w:rsid w:val="00720D08"/>
    <w:rsid w:val="00723638"/>
    <w:rsid w:val="007242B6"/>
    <w:rsid w:val="00724B30"/>
    <w:rsid w:val="00726F50"/>
    <w:rsid w:val="0072791B"/>
    <w:rsid w:val="00731728"/>
    <w:rsid w:val="007324FF"/>
    <w:rsid w:val="00734972"/>
    <w:rsid w:val="00734F20"/>
    <w:rsid w:val="0073572A"/>
    <w:rsid w:val="00737B60"/>
    <w:rsid w:val="0074142B"/>
    <w:rsid w:val="00742D93"/>
    <w:rsid w:val="00743015"/>
    <w:rsid w:val="00747D77"/>
    <w:rsid w:val="00747ED4"/>
    <w:rsid w:val="007519E0"/>
    <w:rsid w:val="00751E6B"/>
    <w:rsid w:val="00754A83"/>
    <w:rsid w:val="00754BF6"/>
    <w:rsid w:val="007602F9"/>
    <w:rsid w:val="007621B9"/>
    <w:rsid w:val="00767F52"/>
    <w:rsid w:val="007700FF"/>
    <w:rsid w:val="007701A8"/>
    <w:rsid w:val="00771CA3"/>
    <w:rsid w:val="00773F0B"/>
    <w:rsid w:val="00776BE8"/>
    <w:rsid w:val="007777BB"/>
    <w:rsid w:val="007847B2"/>
    <w:rsid w:val="00784C34"/>
    <w:rsid w:val="00786A8F"/>
    <w:rsid w:val="007878B4"/>
    <w:rsid w:val="00795216"/>
    <w:rsid w:val="007A0591"/>
    <w:rsid w:val="007A086D"/>
    <w:rsid w:val="007A1E75"/>
    <w:rsid w:val="007A73EF"/>
    <w:rsid w:val="007A7757"/>
    <w:rsid w:val="007B12C0"/>
    <w:rsid w:val="007B48A0"/>
    <w:rsid w:val="007C2721"/>
    <w:rsid w:val="007C38A1"/>
    <w:rsid w:val="007C3C4D"/>
    <w:rsid w:val="007C433F"/>
    <w:rsid w:val="007C4C8A"/>
    <w:rsid w:val="007C5101"/>
    <w:rsid w:val="007D0FB7"/>
    <w:rsid w:val="007D2C45"/>
    <w:rsid w:val="007D4EF5"/>
    <w:rsid w:val="007D5B89"/>
    <w:rsid w:val="007D613E"/>
    <w:rsid w:val="007D64F2"/>
    <w:rsid w:val="007F067A"/>
    <w:rsid w:val="007F2A27"/>
    <w:rsid w:val="007F2D82"/>
    <w:rsid w:val="007F3C65"/>
    <w:rsid w:val="007F51B8"/>
    <w:rsid w:val="007F5C21"/>
    <w:rsid w:val="0080150A"/>
    <w:rsid w:val="00802546"/>
    <w:rsid w:val="00806A93"/>
    <w:rsid w:val="00811C56"/>
    <w:rsid w:val="00811C66"/>
    <w:rsid w:val="008130DE"/>
    <w:rsid w:val="0081361D"/>
    <w:rsid w:val="00813E43"/>
    <w:rsid w:val="008146FD"/>
    <w:rsid w:val="00814DC9"/>
    <w:rsid w:val="00815D77"/>
    <w:rsid w:val="00820697"/>
    <w:rsid w:val="0082134F"/>
    <w:rsid w:val="008230C8"/>
    <w:rsid w:val="008236EC"/>
    <w:rsid w:val="00824511"/>
    <w:rsid w:val="00825313"/>
    <w:rsid w:val="00826A03"/>
    <w:rsid w:val="008273C5"/>
    <w:rsid w:val="0082798E"/>
    <w:rsid w:val="00827CD1"/>
    <w:rsid w:val="00827CF2"/>
    <w:rsid w:val="00830B41"/>
    <w:rsid w:val="008311B5"/>
    <w:rsid w:val="008369DF"/>
    <w:rsid w:val="00844186"/>
    <w:rsid w:val="008454E4"/>
    <w:rsid w:val="00846EF2"/>
    <w:rsid w:val="00847174"/>
    <w:rsid w:val="00851005"/>
    <w:rsid w:val="00851929"/>
    <w:rsid w:val="00853A62"/>
    <w:rsid w:val="00854007"/>
    <w:rsid w:val="00854249"/>
    <w:rsid w:val="00860305"/>
    <w:rsid w:val="00860B35"/>
    <w:rsid w:val="00861C0C"/>
    <w:rsid w:val="008653C4"/>
    <w:rsid w:val="00865A1C"/>
    <w:rsid w:val="00866B75"/>
    <w:rsid w:val="0087203E"/>
    <w:rsid w:val="0087274D"/>
    <w:rsid w:val="00873626"/>
    <w:rsid w:val="008801C0"/>
    <w:rsid w:val="00880352"/>
    <w:rsid w:val="00883359"/>
    <w:rsid w:val="00885F73"/>
    <w:rsid w:val="00886A2E"/>
    <w:rsid w:val="008877BD"/>
    <w:rsid w:val="00890C55"/>
    <w:rsid w:val="00891F97"/>
    <w:rsid w:val="0089320F"/>
    <w:rsid w:val="008A0019"/>
    <w:rsid w:val="008A2AF2"/>
    <w:rsid w:val="008A3DC8"/>
    <w:rsid w:val="008A5A66"/>
    <w:rsid w:val="008A742B"/>
    <w:rsid w:val="008B09BE"/>
    <w:rsid w:val="008B1122"/>
    <w:rsid w:val="008B2E06"/>
    <w:rsid w:val="008B552C"/>
    <w:rsid w:val="008B5D25"/>
    <w:rsid w:val="008C0D0B"/>
    <w:rsid w:val="008C4720"/>
    <w:rsid w:val="008C51BF"/>
    <w:rsid w:val="008D4B15"/>
    <w:rsid w:val="008D6898"/>
    <w:rsid w:val="008E2DF1"/>
    <w:rsid w:val="008E3E39"/>
    <w:rsid w:val="008E49AD"/>
    <w:rsid w:val="008E6299"/>
    <w:rsid w:val="008E695B"/>
    <w:rsid w:val="008E6BF9"/>
    <w:rsid w:val="008F06BB"/>
    <w:rsid w:val="008F09E9"/>
    <w:rsid w:val="008F1FEB"/>
    <w:rsid w:val="008F2483"/>
    <w:rsid w:val="008F2BAC"/>
    <w:rsid w:val="008F5277"/>
    <w:rsid w:val="00901266"/>
    <w:rsid w:val="0090215C"/>
    <w:rsid w:val="0090370B"/>
    <w:rsid w:val="00904150"/>
    <w:rsid w:val="009057C9"/>
    <w:rsid w:val="009113C2"/>
    <w:rsid w:val="0091207D"/>
    <w:rsid w:val="009138B6"/>
    <w:rsid w:val="009163B8"/>
    <w:rsid w:val="0092077D"/>
    <w:rsid w:val="00927E63"/>
    <w:rsid w:val="00927F58"/>
    <w:rsid w:val="009304E1"/>
    <w:rsid w:val="0093531D"/>
    <w:rsid w:val="00936325"/>
    <w:rsid w:val="00936A9F"/>
    <w:rsid w:val="00936D9A"/>
    <w:rsid w:val="00937949"/>
    <w:rsid w:val="009406C2"/>
    <w:rsid w:val="009419CA"/>
    <w:rsid w:val="00942BA4"/>
    <w:rsid w:val="0094569D"/>
    <w:rsid w:val="00947644"/>
    <w:rsid w:val="009511CB"/>
    <w:rsid w:val="00953BE3"/>
    <w:rsid w:val="00954380"/>
    <w:rsid w:val="0096379E"/>
    <w:rsid w:val="009644C4"/>
    <w:rsid w:val="00964C0D"/>
    <w:rsid w:val="00964ED4"/>
    <w:rsid w:val="00965BDA"/>
    <w:rsid w:val="00970DE8"/>
    <w:rsid w:val="009722A2"/>
    <w:rsid w:val="0097599E"/>
    <w:rsid w:val="00976CA4"/>
    <w:rsid w:val="00977A67"/>
    <w:rsid w:val="00981464"/>
    <w:rsid w:val="00981FBE"/>
    <w:rsid w:val="009822DE"/>
    <w:rsid w:val="00983029"/>
    <w:rsid w:val="0098395C"/>
    <w:rsid w:val="00984239"/>
    <w:rsid w:val="009915EA"/>
    <w:rsid w:val="00991908"/>
    <w:rsid w:val="009938D4"/>
    <w:rsid w:val="009950A5"/>
    <w:rsid w:val="00995676"/>
    <w:rsid w:val="00996B70"/>
    <w:rsid w:val="009A10F7"/>
    <w:rsid w:val="009A3ACE"/>
    <w:rsid w:val="009A53DC"/>
    <w:rsid w:val="009A5A82"/>
    <w:rsid w:val="009B385B"/>
    <w:rsid w:val="009B75D4"/>
    <w:rsid w:val="009B7DAD"/>
    <w:rsid w:val="009C2180"/>
    <w:rsid w:val="009C3C4F"/>
    <w:rsid w:val="009C4092"/>
    <w:rsid w:val="009C412C"/>
    <w:rsid w:val="009C4B0C"/>
    <w:rsid w:val="009C778C"/>
    <w:rsid w:val="009C7A82"/>
    <w:rsid w:val="009C7EA6"/>
    <w:rsid w:val="009D0533"/>
    <w:rsid w:val="009D0CB7"/>
    <w:rsid w:val="009D1DF6"/>
    <w:rsid w:val="009D25AF"/>
    <w:rsid w:val="009D5C46"/>
    <w:rsid w:val="009D606A"/>
    <w:rsid w:val="009D633F"/>
    <w:rsid w:val="009D7D20"/>
    <w:rsid w:val="009E1FEA"/>
    <w:rsid w:val="009E5068"/>
    <w:rsid w:val="009E6FFE"/>
    <w:rsid w:val="009E76F3"/>
    <w:rsid w:val="009F1A3F"/>
    <w:rsid w:val="009F21A2"/>
    <w:rsid w:val="009F2530"/>
    <w:rsid w:val="009F4A38"/>
    <w:rsid w:val="009F5478"/>
    <w:rsid w:val="009F702D"/>
    <w:rsid w:val="009F70D6"/>
    <w:rsid w:val="009F71AC"/>
    <w:rsid w:val="009F7F4C"/>
    <w:rsid w:val="00A02730"/>
    <w:rsid w:val="00A0286A"/>
    <w:rsid w:val="00A037E6"/>
    <w:rsid w:val="00A03837"/>
    <w:rsid w:val="00A040DD"/>
    <w:rsid w:val="00A04F99"/>
    <w:rsid w:val="00A057F3"/>
    <w:rsid w:val="00A0601D"/>
    <w:rsid w:val="00A06D34"/>
    <w:rsid w:val="00A06DB1"/>
    <w:rsid w:val="00A1174A"/>
    <w:rsid w:val="00A14E13"/>
    <w:rsid w:val="00A1534F"/>
    <w:rsid w:val="00A20442"/>
    <w:rsid w:val="00A22C52"/>
    <w:rsid w:val="00A23E3C"/>
    <w:rsid w:val="00A256FE"/>
    <w:rsid w:val="00A2663E"/>
    <w:rsid w:val="00A27421"/>
    <w:rsid w:val="00A302F0"/>
    <w:rsid w:val="00A30DFA"/>
    <w:rsid w:val="00A30E70"/>
    <w:rsid w:val="00A32AC8"/>
    <w:rsid w:val="00A332F9"/>
    <w:rsid w:val="00A333EA"/>
    <w:rsid w:val="00A34131"/>
    <w:rsid w:val="00A34354"/>
    <w:rsid w:val="00A41899"/>
    <w:rsid w:val="00A418DC"/>
    <w:rsid w:val="00A4262F"/>
    <w:rsid w:val="00A42DD9"/>
    <w:rsid w:val="00A506F8"/>
    <w:rsid w:val="00A50E71"/>
    <w:rsid w:val="00A514EB"/>
    <w:rsid w:val="00A52207"/>
    <w:rsid w:val="00A53A21"/>
    <w:rsid w:val="00A53E61"/>
    <w:rsid w:val="00A54CA4"/>
    <w:rsid w:val="00A61735"/>
    <w:rsid w:val="00A622D8"/>
    <w:rsid w:val="00A6652D"/>
    <w:rsid w:val="00A72D50"/>
    <w:rsid w:val="00A75AD6"/>
    <w:rsid w:val="00A82CB8"/>
    <w:rsid w:val="00A917EC"/>
    <w:rsid w:val="00A95B8D"/>
    <w:rsid w:val="00A95F4B"/>
    <w:rsid w:val="00A97295"/>
    <w:rsid w:val="00AA17DA"/>
    <w:rsid w:val="00AA1951"/>
    <w:rsid w:val="00AA2002"/>
    <w:rsid w:val="00AA2330"/>
    <w:rsid w:val="00AA3A8B"/>
    <w:rsid w:val="00AA4D7F"/>
    <w:rsid w:val="00AA5764"/>
    <w:rsid w:val="00AA7146"/>
    <w:rsid w:val="00AB23D0"/>
    <w:rsid w:val="00AB2B48"/>
    <w:rsid w:val="00AB5748"/>
    <w:rsid w:val="00AC0B99"/>
    <w:rsid w:val="00AC2BD4"/>
    <w:rsid w:val="00AC46B4"/>
    <w:rsid w:val="00AC4E01"/>
    <w:rsid w:val="00AC7C20"/>
    <w:rsid w:val="00AD0588"/>
    <w:rsid w:val="00AD11CD"/>
    <w:rsid w:val="00AD1930"/>
    <w:rsid w:val="00AD1B11"/>
    <w:rsid w:val="00AD21AF"/>
    <w:rsid w:val="00AD4879"/>
    <w:rsid w:val="00AD53ED"/>
    <w:rsid w:val="00AD738E"/>
    <w:rsid w:val="00AE26CF"/>
    <w:rsid w:val="00AE470B"/>
    <w:rsid w:val="00AF0B40"/>
    <w:rsid w:val="00AF2AA8"/>
    <w:rsid w:val="00AF4BF1"/>
    <w:rsid w:val="00AF7527"/>
    <w:rsid w:val="00B07850"/>
    <w:rsid w:val="00B16CF0"/>
    <w:rsid w:val="00B173A3"/>
    <w:rsid w:val="00B175E7"/>
    <w:rsid w:val="00B17CA3"/>
    <w:rsid w:val="00B200CD"/>
    <w:rsid w:val="00B23270"/>
    <w:rsid w:val="00B2389F"/>
    <w:rsid w:val="00B24414"/>
    <w:rsid w:val="00B26632"/>
    <w:rsid w:val="00B31842"/>
    <w:rsid w:val="00B31F61"/>
    <w:rsid w:val="00B32994"/>
    <w:rsid w:val="00B34040"/>
    <w:rsid w:val="00B341EB"/>
    <w:rsid w:val="00B3531F"/>
    <w:rsid w:val="00B36EDF"/>
    <w:rsid w:val="00B40503"/>
    <w:rsid w:val="00B413CB"/>
    <w:rsid w:val="00B45A99"/>
    <w:rsid w:val="00B46A9D"/>
    <w:rsid w:val="00B47950"/>
    <w:rsid w:val="00B47AA3"/>
    <w:rsid w:val="00B47C0C"/>
    <w:rsid w:val="00B51417"/>
    <w:rsid w:val="00B530C4"/>
    <w:rsid w:val="00B547A7"/>
    <w:rsid w:val="00B63AB0"/>
    <w:rsid w:val="00B64F9C"/>
    <w:rsid w:val="00B666AD"/>
    <w:rsid w:val="00B71F94"/>
    <w:rsid w:val="00B72851"/>
    <w:rsid w:val="00B73E81"/>
    <w:rsid w:val="00B81627"/>
    <w:rsid w:val="00B8295C"/>
    <w:rsid w:val="00B840DF"/>
    <w:rsid w:val="00B95CD1"/>
    <w:rsid w:val="00B977B2"/>
    <w:rsid w:val="00BA01F9"/>
    <w:rsid w:val="00BA04D1"/>
    <w:rsid w:val="00BA600F"/>
    <w:rsid w:val="00BA71E0"/>
    <w:rsid w:val="00BA78C2"/>
    <w:rsid w:val="00BA78E4"/>
    <w:rsid w:val="00BB599A"/>
    <w:rsid w:val="00BB6175"/>
    <w:rsid w:val="00BB685E"/>
    <w:rsid w:val="00BC033F"/>
    <w:rsid w:val="00BC183A"/>
    <w:rsid w:val="00BC3115"/>
    <w:rsid w:val="00BC51CC"/>
    <w:rsid w:val="00BC7E8C"/>
    <w:rsid w:val="00BD0188"/>
    <w:rsid w:val="00BD12A6"/>
    <w:rsid w:val="00BD43D7"/>
    <w:rsid w:val="00BD6644"/>
    <w:rsid w:val="00BD6F56"/>
    <w:rsid w:val="00BE2A6D"/>
    <w:rsid w:val="00BE393F"/>
    <w:rsid w:val="00BE3BD8"/>
    <w:rsid w:val="00BE3E57"/>
    <w:rsid w:val="00BE5DFF"/>
    <w:rsid w:val="00BE665F"/>
    <w:rsid w:val="00BE76E5"/>
    <w:rsid w:val="00BF01A2"/>
    <w:rsid w:val="00BF056E"/>
    <w:rsid w:val="00BF29F9"/>
    <w:rsid w:val="00BF3C65"/>
    <w:rsid w:val="00BF67DD"/>
    <w:rsid w:val="00BF6B2C"/>
    <w:rsid w:val="00C012D2"/>
    <w:rsid w:val="00C06285"/>
    <w:rsid w:val="00C063F3"/>
    <w:rsid w:val="00C06E78"/>
    <w:rsid w:val="00C0727E"/>
    <w:rsid w:val="00C11207"/>
    <w:rsid w:val="00C11512"/>
    <w:rsid w:val="00C133CE"/>
    <w:rsid w:val="00C13BB6"/>
    <w:rsid w:val="00C15F1D"/>
    <w:rsid w:val="00C20F76"/>
    <w:rsid w:val="00C21560"/>
    <w:rsid w:val="00C22978"/>
    <w:rsid w:val="00C22E60"/>
    <w:rsid w:val="00C306F5"/>
    <w:rsid w:val="00C31AA8"/>
    <w:rsid w:val="00C33989"/>
    <w:rsid w:val="00C345BC"/>
    <w:rsid w:val="00C40160"/>
    <w:rsid w:val="00C406EF"/>
    <w:rsid w:val="00C41F55"/>
    <w:rsid w:val="00C42B15"/>
    <w:rsid w:val="00C43005"/>
    <w:rsid w:val="00C435E7"/>
    <w:rsid w:val="00C44BFA"/>
    <w:rsid w:val="00C45C93"/>
    <w:rsid w:val="00C53EF0"/>
    <w:rsid w:val="00C549FC"/>
    <w:rsid w:val="00C566ED"/>
    <w:rsid w:val="00C57768"/>
    <w:rsid w:val="00C6396B"/>
    <w:rsid w:val="00C64F94"/>
    <w:rsid w:val="00C65210"/>
    <w:rsid w:val="00C65652"/>
    <w:rsid w:val="00C662FF"/>
    <w:rsid w:val="00C7175F"/>
    <w:rsid w:val="00C71B87"/>
    <w:rsid w:val="00C73421"/>
    <w:rsid w:val="00C7579F"/>
    <w:rsid w:val="00C75D8D"/>
    <w:rsid w:val="00C77477"/>
    <w:rsid w:val="00C80BDB"/>
    <w:rsid w:val="00C828D5"/>
    <w:rsid w:val="00C8302D"/>
    <w:rsid w:val="00C853BE"/>
    <w:rsid w:val="00C85B8F"/>
    <w:rsid w:val="00C926F6"/>
    <w:rsid w:val="00C971F1"/>
    <w:rsid w:val="00CA0C71"/>
    <w:rsid w:val="00CA1002"/>
    <w:rsid w:val="00CA172E"/>
    <w:rsid w:val="00CA22BD"/>
    <w:rsid w:val="00CA42BD"/>
    <w:rsid w:val="00CA6AD4"/>
    <w:rsid w:val="00CA6D4B"/>
    <w:rsid w:val="00CB039D"/>
    <w:rsid w:val="00CB2B33"/>
    <w:rsid w:val="00CB671E"/>
    <w:rsid w:val="00CB74D0"/>
    <w:rsid w:val="00CC01C5"/>
    <w:rsid w:val="00CC1ABE"/>
    <w:rsid w:val="00CC2AD6"/>
    <w:rsid w:val="00CC376E"/>
    <w:rsid w:val="00CC66BA"/>
    <w:rsid w:val="00CD1A32"/>
    <w:rsid w:val="00CD338F"/>
    <w:rsid w:val="00CD481D"/>
    <w:rsid w:val="00CD5DFB"/>
    <w:rsid w:val="00CD6E2C"/>
    <w:rsid w:val="00CD7FA9"/>
    <w:rsid w:val="00CE6574"/>
    <w:rsid w:val="00CF076D"/>
    <w:rsid w:val="00CF0ACF"/>
    <w:rsid w:val="00CF2B8F"/>
    <w:rsid w:val="00CF4D39"/>
    <w:rsid w:val="00CF71B1"/>
    <w:rsid w:val="00D00A14"/>
    <w:rsid w:val="00D00B2B"/>
    <w:rsid w:val="00D020A4"/>
    <w:rsid w:val="00D02762"/>
    <w:rsid w:val="00D02AA4"/>
    <w:rsid w:val="00D033D7"/>
    <w:rsid w:val="00D05AE2"/>
    <w:rsid w:val="00D15290"/>
    <w:rsid w:val="00D1609F"/>
    <w:rsid w:val="00D16123"/>
    <w:rsid w:val="00D166C4"/>
    <w:rsid w:val="00D16955"/>
    <w:rsid w:val="00D21945"/>
    <w:rsid w:val="00D23AB0"/>
    <w:rsid w:val="00D23C46"/>
    <w:rsid w:val="00D24CFB"/>
    <w:rsid w:val="00D25354"/>
    <w:rsid w:val="00D303EE"/>
    <w:rsid w:val="00D35DE1"/>
    <w:rsid w:val="00D362EB"/>
    <w:rsid w:val="00D37912"/>
    <w:rsid w:val="00D466F9"/>
    <w:rsid w:val="00D510B1"/>
    <w:rsid w:val="00D52470"/>
    <w:rsid w:val="00D542B7"/>
    <w:rsid w:val="00D57E31"/>
    <w:rsid w:val="00D61916"/>
    <w:rsid w:val="00D62D31"/>
    <w:rsid w:val="00D650F3"/>
    <w:rsid w:val="00D65DCD"/>
    <w:rsid w:val="00D70311"/>
    <w:rsid w:val="00D70441"/>
    <w:rsid w:val="00D71E89"/>
    <w:rsid w:val="00D75D02"/>
    <w:rsid w:val="00D76755"/>
    <w:rsid w:val="00D7767F"/>
    <w:rsid w:val="00D777B5"/>
    <w:rsid w:val="00D779B3"/>
    <w:rsid w:val="00D8003F"/>
    <w:rsid w:val="00D813EA"/>
    <w:rsid w:val="00D81E1A"/>
    <w:rsid w:val="00D83C86"/>
    <w:rsid w:val="00D84CD4"/>
    <w:rsid w:val="00D86B28"/>
    <w:rsid w:val="00D90623"/>
    <w:rsid w:val="00D924C0"/>
    <w:rsid w:val="00D93839"/>
    <w:rsid w:val="00D94226"/>
    <w:rsid w:val="00D94658"/>
    <w:rsid w:val="00D9470D"/>
    <w:rsid w:val="00DA153B"/>
    <w:rsid w:val="00DA1D6F"/>
    <w:rsid w:val="00DA2D8C"/>
    <w:rsid w:val="00DA571E"/>
    <w:rsid w:val="00DA76CB"/>
    <w:rsid w:val="00DB18D6"/>
    <w:rsid w:val="00DB20FA"/>
    <w:rsid w:val="00DB4314"/>
    <w:rsid w:val="00DB772C"/>
    <w:rsid w:val="00DC23F3"/>
    <w:rsid w:val="00DC4362"/>
    <w:rsid w:val="00DC7232"/>
    <w:rsid w:val="00DC77C1"/>
    <w:rsid w:val="00DD00E1"/>
    <w:rsid w:val="00DD39E4"/>
    <w:rsid w:val="00DD6A23"/>
    <w:rsid w:val="00DE1B2F"/>
    <w:rsid w:val="00DE3B11"/>
    <w:rsid w:val="00DE3C36"/>
    <w:rsid w:val="00DE5686"/>
    <w:rsid w:val="00DE6E48"/>
    <w:rsid w:val="00DF0D7C"/>
    <w:rsid w:val="00DF7296"/>
    <w:rsid w:val="00E00AAF"/>
    <w:rsid w:val="00E05D7E"/>
    <w:rsid w:val="00E069D9"/>
    <w:rsid w:val="00E06E02"/>
    <w:rsid w:val="00E06FBE"/>
    <w:rsid w:val="00E105B7"/>
    <w:rsid w:val="00E13265"/>
    <w:rsid w:val="00E145CB"/>
    <w:rsid w:val="00E14A7D"/>
    <w:rsid w:val="00E16542"/>
    <w:rsid w:val="00E165F3"/>
    <w:rsid w:val="00E22843"/>
    <w:rsid w:val="00E2397A"/>
    <w:rsid w:val="00E240A6"/>
    <w:rsid w:val="00E24B4A"/>
    <w:rsid w:val="00E27386"/>
    <w:rsid w:val="00E301C1"/>
    <w:rsid w:val="00E306AC"/>
    <w:rsid w:val="00E30F41"/>
    <w:rsid w:val="00E317F6"/>
    <w:rsid w:val="00E32F8B"/>
    <w:rsid w:val="00E3321B"/>
    <w:rsid w:val="00E36D1C"/>
    <w:rsid w:val="00E37BD6"/>
    <w:rsid w:val="00E418D1"/>
    <w:rsid w:val="00E464D1"/>
    <w:rsid w:val="00E47363"/>
    <w:rsid w:val="00E53252"/>
    <w:rsid w:val="00E55DAC"/>
    <w:rsid w:val="00E56281"/>
    <w:rsid w:val="00E569CA"/>
    <w:rsid w:val="00E56A84"/>
    <w:rsid w:val="00E57B56"/>
    <w:rsid w:val="00E61B0D"/>
    <w:rsid w:val="00E62B51"/>
    <w:rsid w:val="00E667BA"/>
    <w:rsid w:val="00E7079D"/>
    <w:rsid w:val="00E71543"/>
    <w:rsid w:val="00E72308"/>
    <w:rsid w:val="00E725B7"/>
    <w:rsid w:val="00E75709"/>
    <w:rsid w:val="00E757FE"/>
    <w:rsid w:val="00E7710E"/>
    <w:rsid w:val="00E8093E"/>
    <w:rsid w:val="00E81DF2"/>
    <w:rsid w:val="00E8242E"/>
    <w:rsid w:val="00E82A88"/>
    <w:rsid w:val="00E83448"/>
    <w:rsid w:val="00E83740"/>
    <w:rsid w:val="00E838E0"/>
    <w:rsid w:val="00E83D09"/>
    <w:rsid w:val="00E847B7"/>
    <w:rsid w:val="00E86E73"/>
    <w:rsid w:val="00E87606"/>
    <w:rsid w:val="00E87F2B"/>
    <w:rsid w:val="00E90A1A"/>
    <w:rsid w:val="00E91080"/>
    <w:rsid w:val="00EA53D7"/>
    <w:rsid w:val="00EA639C"/>
    <w:rsid w:val="00EA7BD8"/>
    <w:rsid w:val="00EB1728"/>
    <w:rsid w:val="00EB3E1A"/>
    <w:rsid w:val="00EB5295"/>
    <w:rsid w:val="00EB535F"/>
    <w:rsid w:val="00EB590A"/>
    <w:rsid w:val="00EC3E57"/>
    <w:rsid w:val="00EC5AB4"/>
    <w:rsid w:val="00ED02A5"/>
    <w:rsid w:val="00ED3A5E"/>
    <w:rsid w:val="00ED432A"/>
    <w:rsid w:val="00ED597B"/>
    <w:rsid w:val="00ED7718"/>
    <w:rsid w:val="00EE0C38"/>
    <w:rsid w:val="00EE1B5A"/>
    <w:rsid w:val="00EE1E93"/>
    <w:rsid w:val="00EE38BF"/>
    <w:rsid w:val="00EE4F60"/>
    <w:rsid w:val="00EE5295"/>
    <w:rsid w:val="00EE5720"/>
    <w:rsid w:val="00EF488C"/>
    <w:rsid w:val="00F01A4C"/>
    <w:rsid w:val="00F044C9"/>
    <w:rsid w:val="00F0717D"/>
    <w:rsid w:val="00F11643"/>
    <w:rsid w:val="00F17772"/>
    <w:rsid w:val="00F207E8"/>
    <w:rsid w:val="00F21E39"/>
    <w:rsid w:val="00F2417A"/>
    <w:rsid w:val="00F26E80"/>
    <w:rsid w:val="00F27453"/>
    <w:rsid w:val="00F30463"/>
    <w:rsid w:val="00F32802"/>
    <w:rsid w:val="00F32B89"/>
    <w:rsid w:val="00F342DC"/>
    <w:rsid w:val="00F35250"/>
    <w:rsid w:val="00F352C3"/>
    <w:rsid w:val="00F376E2"/>
    <w:rsid w:val="00F41A5A"/>
    <w:rsid w:val="00F41EAF"/>
    <w:rsid w:val="00F44C12"/>
    <w:rsid w:val="00F5184A"/>
    <w:rsid w:val="00F64AC3"/>
    <w:rsid w:val="00F64B83"/>
    <w:rsid w:val="00F65625"/>
    <w:rsid w:val="00F6687A"/>
    <w:rsid w:val="00F6701E"/>
    <w:rsid w:val="00F70536"/>
    <w:rsid w:val="00F708F7"/>
    <w:rsid w:val="00F7354F"/>
    <w:rsid w:val="00F73966"/>
    <w:rsid w:val="00F73F5B"/>
    <w:rsid w:val="00F7475D"/>
    <w:rsid w:val="00F759E5"/>
    <w:rsid w:val="00F8076C"/>
    <w:rsid w:val="00F82897"/>
    <w:rsid w:val="00F83A97"/>
    <w:rsid w:val="00F83F42"/>
    <w:rsid w:val="00F86B83"/>
    <w:rsid w:val="00F86F60"/>
    <w:rsid w:val="00F904CD"/>
    <w:rsid w:val="00F905E9"/>
    <w:rsid w:val="00F90A17"/>
    <w:rsid w:val="00F90EA7"/>
    <w:rsid w:val="00F964AF"/>
    <w:rsid w:val="00F97F6D"/>
    <w:rsid w:val="00FA0BA5"/>
    <w:rsid w:val="00FA3D2C"/>
    <w:rsid w:val="00FA71C0"/>
    <w:rsid w:val="00FB2699"/>
    <w:rsid w:val="00FB2C8C"/>
    <w:rsid w:val="00FB58A6"/>
    <w:rsid w:val="00FB74EF"/>
    <w:rsid w:val="00FB7B23"/>
    <w:rsid w:val="00FB7F9D"/>
    <w:rsid w:val="00FC05B4"/>
    <w:rsid w:val="00FC1F29"/>
    <w:rsid w:val="00FC2309"/>
    <w:rsid w:val="00FC30C3"/>
    <w:rsid w:val="00FC5164"/>
    <w:rsid w:val="00FC754A"/>
    <w:rsid w:val="00FD2226"/>
    <w:rsid w:val="00FD3EB6"/>
    <w:rsid w:val="00FD42A5"/>
    <w:rsid w:val="00FD5C02"/>
    <w:rsid w:val="00FD692F"/>
    <w:rsid w:val="00FE2694"/>
    <w:rsid w:val="00FE271B"/>
    <w:rsid w:val="00FE31AC"/>
    <w:rsid w:val="00FE4BEB"/>
    <w:rsid w:val="00FE5F8C"/>
    <w:rsid w:val="00FF532F"/>
    <w:rsid w:val="00FF5861"/>
    <w:rsid w:val="00FF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6976C-4A41-436F-AFA9-673A4B7D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24FD"/>
    <w:rPr>
      <w:sz w:val="18"/>
      <w:szCs w:val="18"/>
    </w:rPr>
  </w:style>
  <w:style w:type="paragraph" w:styleId="a4">
    <w:name w:val="footer"/>
    <w:basedOn w:val="a"/>
    <w:link w:val="Char0"/>
    <w:uiPriority w:val="99"/>
    <w:unhideWhenUsed/>
    <w:rsid w:val="003324FD"/>
    <w:pPr>
      <w:tabs>
        <w:tab w:val="center" w:pos="4153"/>
        <w:tab w:val="right" w:pos="8306"/>
      </w:tabs>
      <w:snapToGrid w:val="0"/>
      <w:jc w:val="left"/>
    </w:pPr>
    <w:rPr>
      <w:sz w:val="18"/>
      <w:szCs w:val="18"/>
    </w:rPr>
  </w:style>
  <w:style w:type="character" w:customStyle="1" w:styleId="Char0">
    <w:name w:val="页脚 Char"/>
    <w:basedOn w:val="a0"/>
    <w:link w:val="a4"/>
    <w:uiPriority w:val="99"/>
    <w:rsid w:val="003324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927537447@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申雅娟</dc:creator>
  <cp:keywords/>
  <dc:description/>
  <cp:lastModifiedBy>殷德山</cp:lastModifiedBy>
  <cp:revision>5</cp:revision>
  <dcterms:created xsi:type="dcterms:W3CDTF">2017-04-17T04:12:00Z</dcterms:created>
  <dcterms:modified xsi:type="dcterms:W3CDTF">2017-04-17T04:19:00Z</dcterms:modified>
</cp:coreProperties>
</file>