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21" w:rsidRPr="00D57521" w:rsidRDefault="00D57521" w:rsidP="00D57521">
      <w:pPr>
        <w:jc w:val="left"/>
        <w:rPr>
          <w:rFonts w:ascii="黑体" w:eastAsia="黑体" w:hAnsi="黑体"/>
          <w:sz w:val="32"/>
          <w:szCs w:val="32"/>
        </w:rPr>
      </w:pPr>
      <w:r w:rsidRPr="00D57521">
        <w:rPr>
          <w:rFonts w:ascii="黑体" w:eastAsia="黑体" w:hAnsi="黑体" w:hint="eastAsia"/>
          <w:sz w:val="32"/>
          <w:szCs w:val="32"/>
        </w:rPr>
        <w:t>附件</w:t>
      </w:r>
    </w:p>
    <w:p w:rsidR="00CC46E6" w:rsidRPr="00D57521" w:rsidRDefault="00D57521" w:rsidP="00D57521">
      <w:pPr>
        <w:jc w:val="center"/>
        <w:rPr>
          <w:rFonts w:ascii="华文中宋" w:eastAsia="华文中宋" w:hAnsi="华文中宋"/>
          <w:sz w:val="44"/>
          <w:szCs w:val="44"/>
        </w:rPr>
      </w:pPr>
      <w:r w:rsidRPr="00D57521">
        <w:rPr>
          <w:rFonts w:ascii="华文中宋" w:eastAsia="华文中宋" w:hAnsi="华文中宋" w:hint="eastAsia"/>
          <w:sz w:val="44"/>
          <w:szCs w:val="44"/>
        </w:rPr>
        <w:t>25项安全生产行业标准目录</w:t>
      </w:r>
    </w:p>
    <w:tbl>
      <w:tblPr>
        <w:tblStyle w:val="a3"/>
        <w:tblW w:w="5000" w:type="pct"/>
        <w:tblLook w:val="04A0"/>
      </w:tblPr>
      <w:tblGrid>
        <w:gridCol w:w="816"/>
        <w:gridCol w:w="1987"/>
        <w:gridCol w:w="7655"/>
        <w:gridCol w:w="1843"/>
        <w:gridCol w:w="1577"/>
      </w:tblGrid>
      <w:tr w:rsidR="006F431C" w:rsidRPr="006F431C" w:rsidTr="00D854EF">
        <w:trPr>
          <w:trHeight w:hRule="exact" w:val="510"/>
          <w:tblHeader/>
        </w:trPr>
        <w:tc>
          <w:tcPr>
            <w:tcW w:w="294" w:type="pct"/>
            <w:vAlign w:val="center"/>
          </w:tcPr>
          <w:p w:rsidR="00D57521" w:rsidRPr="006F431C" w:rsidRDefault="00D57521" w:rsidP="006F431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6F431C">
              <w:rPr>
                <w:rFonts w:ascii="华文中宋" w:eastAsia="华文中宋" w:hAnsi="华文中宋" w:hint="eastAsia"/>
                <w:szCs w:val="21"/>
              </w:rPr>
              <w:t>序号</w:t>
            </w:r>
          </w:p>
        </w:tc>
        <w:tc>
          <w:tcPr>
            <w:tcW w:w="716" w:type="pct"/>
            <w:vAlign w:val="center"/>
          </w:tcPr>
          <w:p w:rsidR="00D57521" w:rsidRPr="006F431C" w:rsidRDefault="00D57521" w:rsidP="006F431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6F431C">
              <w:rPr>
                <w:rFonts w:ascii="华文中宋" w:eastAsia="华文中宋" w:hAnsi="华文中宋" w:hint="eastAsia"/>
                <w:szCs w:val="21"/>
              </w:rPr>
              <w:t>标准编号</w:t>
            </w:r>
          </w:p>
        </w:tc>
        <w:tc>
          <w:tcPr>
            <w:tcW w:w="2758" w:type="pct"/>
            <w:vAlign w:val="center"/>
          </w:tcPr>
          <w:p w:rsidR="00D57521" w:rsidRPr="006F431C" w:rsidRDefault="00D57521" w:rsidP="006F431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6F431C">
              <w:rPr>
                <w:rFonts w:ascii="华文中宋" w:eastAsia="华文中宋" w:hAnsi="华文中宋" w:hint="eastAsia"/>
                <w:szCs w:val="21"/>
              </w:rPr>
              <w:t>标准名称</w:t>
            </w:r>
          </w:p>
        </w:tc>
        <w:tc>
          <w:tcPr>
            <w:tcW w:w="664" w:type="pct"/>
            <w:vAlign w:val="center"/>
          </w:tcPr>
          <w:p w:rsidR="00D57521" w:rsidRPr="006F431C" w:rsidRDefault="00D57521" w:rsidP="006F431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6F431C">
              <w:rPr>
                <w:rFonts w:ascii="华文中宋" w:eastAsia="华文中宋" w:hAnsi="华文中宋" w:hint="eastAsia"/>
                <w:szCs w:val="21"/>
              </w:rPr>
              <w:t>代替标准号</w:t>
            </w:r>
          </w:p>
        </w:tc>
        <w:tc>
          <w:tcPr>
            <w:tcW w:w="569" w:type="pct"/>
            <w:vAlign w:val="center"/>
          </w:tcPr>
          <w:p w:rsidR="00D57521" w:rsidRPr="006F431C" w:rsidRDefault="00D57521" w:rsidP="006F431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6F431C">
              <w:rPr>
                <w:rFonts w:ascii="华文中宋" w:eastAsia="华文中宋" w:hAnsi="华文中宋" w:hint="eastAsia"/>
                <w:szCs w:val="21"/>
              </w:rPr>
              <w:t>实施日期</w:t>
            </w:r>
          </w:p>
        </w:tc>
      </w:tr>
      <w:tr w:rsidR="006F431C" w:rsidRPr="006F431C" w:rsidTr="00D854EF">
        <w:trPr>
          <w:trHeight w:hRule="exact" w:val="510"/>
        </w:trPr>
        <w:tc>
          <w:tcPr>
            <w:tcW w:w="294" w:type="pct"/>
            <w:vAlign w:val="center"/>
          </w:tcPr>
          <w:p w:rsidR="000728A8" w:rsidRPr="006F431C" w:rsidRDefault="000728A8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16" w:type="pct"/>
            <w:vAlign w:val="center"/>
          </w:tcPr>
          <w:p w:rsidR="000728A8" w:rsidRPr="006F431C" w:rsidRDefault="008779B0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/>
                <w:szCs w:val="21"/>
              </w:rPr>
              <w:t>AQ/T2050.1-2016</w:t>
            </w:r>
          </w:p>
        </w:tc>
        <w:tc>
          <w:tcPr>
            <w:tcW w:w="2758" w:type="pct"/>
            <w:vAlign w:val="center"/>
          </w:tcPr>
          <w:p w:rsidR="000728A8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金属非金属矿山安全标准</w:t>
            </w:r>
            <w:proofErr w:type="gramStart"/>
            <w:r w:rsidRPr="006F431C">
              <w:rPr>
                <w:rFonts w:asciiTheme="minorEastAsia" w:hAnsiTheme="minorEastAsia" w:hint="eastAsia"/>
                <w:szCs w:val="21"/>
              </w:rPr>
              <w:t>化规范</w:t>
            </w:r>
            <w:proofErr w:type="gramEnd"/>
            <w:r w:rsidRPr="006F431C">
              <w:rPr>
                <w:rFonts w:asciiTheme="minorEastAsia" w:hAnsiTheme="minorEastAsia" w:hint="eastAsia"/>
                <w:szCs w:val="21"/>
              </w:rPr>
              <w:t xml:space="preserve"> 导则</w:t>
            </w:r>
          </w:p>
        </w:tc>
        <w:tc>
          <w:tcPr>
            <w:tcW w:w="664" w:type="pct"/>
            <w:vAlign w:val="center"/>
          </w:tcPr>
          <w:p w:rsidR="000728A8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/>
                <w:szCs w:val="21"/>
              </w:rPr>
              <w:t>AQ2007.1-2006</w:t>
            </w:r>
          </w:p>
        </w:tc>
        <w:tc>
          <w:tcPr>
            <w:tcW w:w="569" w:type="pct"/>
            <w:vAlign w:val="center"/>
          </w:tcPr>
          <w:p w:rsidR="000728A8" w:rsidRPr="006F431C" w:rsidRDefault="000728A8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2017-03-01</w:t>
            </w:r>
          </w:p>
        </w:tc>
      </w:tr>
      <w:tr w:rsidR="006F431C" w:rsidRPr="006F431C" w:rsidTr="00D854EF">
        <w:trPr>
          <w:trHeight w:hRule="exact" w:val="510"/>
        </w:trPr>
        <w:tc>
          <w:tcPr>
            <w:tcW w:w="294" w:type="pct"/>
            <w:vAlign w:val="center"/>
          </w:tcPr>
          <w:p w:rsidR="00D57521" w:rsidRPr="006F431C" w:rsidRDefault="000728A8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716" w:type="pct"/>
            <w:vAlign w:val="center"/>
          </w:tcPr>
          <w:p w:rsidR="00D57521" w:rsidRPr="006F431C" w:rsidRDefault="008779B0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/>
                <w:szCs w:val="21"/>
              </w:rPr>
              <w:t>AQ/T2050.2-2016</w:t>
            </w:r>
          </w:p>
        </w:tc>
        <w:tc>
          <w:tcPr>
            <w:tcW w:w="2758" w:type="pct"/>
            <w:vAlign w:val="center"/>
          </w:tcPr>
          <w:p w:rsidR="00D57521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金属非金属矿山安全标准化规范 地下矿山实施指南</w:t>
            </w:r>
          </w:p>
        </w:tc>
        <w:tc>
          <w:tcPr>
            <w:tcW w:w="664" w:type="pct"/>
            <w:vAlign w:val="center"/>
          </w:tcPr>
          <w:p w:rsidR="00D57521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/>
                <w:szCs w:val="21"/>
              </w:rPr>
              <w:t>AQ2007.2-2006</w:t>
            </w:r>
          </w:p>
        </w:tc>
        <w:tc>
          <w:tcPr>
            <w:tcW w:w="569" w:type="pct"/>
            <w:vAlign w:val="center"/>
          </w:tcPr>
          <w:p w:rsidR="00D57521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2017-03-01</w:t>
            </w:r>
          </w:p>
        </w:tc>
      </w:tr>
      <w:tr w:rsidR="006F431C" w:rsidRPr="006F431C" w:rsidTr="00D854EF">
        <w:trPr>
          <w:trHeight w:hRule="exact" w:val="510"/>
        </w:trPr>
        <w:tc>
          <w:tcPr>
            <w:tcW w:w="294" w:type="pct"/>
            <w:vAlign w:val="center"/>
          </w:tcPr>
          <w:p w:rsidR="00D57521" w:rsidRPr="006F431C" w:rsidRDefault="000728A8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716" w:type="pct"/>
            <w:vAlign w:val="center"/>
          </w:tcPr>
          <w:p w:rsidR="00D57521" w:rsidRPr="006F431C" w:rsidRDefault="008779B0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/>
                <w:szCs w:val="21"/>
              </w:rPr>
              <w:t>AQ/T2050.3-2016</w:t>
            </w:r>
          </w:p>
        </w:tc>
        <w:tc>
          <w:tcPr>
            <w:tcW w:w="2758" w:type="pct"/>
            <w:vAlign w:val="center"/>
          </w:tcPr>
          <w:p w:rsidR="00D57521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金属非金属矿山安全标准化规范 露天矿山实施指南</w:t>
            </w:r>
          </w:p>
        </w:tc>
        <w:tc>
          <w:tcPr>
            <w:tcW w:w="664" w:type="pct"/>
            <w:vAlign w:val="center"/>
          </w:tcPr>
          <w:p w:rsidR="00D57521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/>
                <w:szCs w:val="21"/>
              </w:rPr>
              <w:t>AQ2007.</w:t>
            </w:r>
            <w:r w:rsidRPr="006F431C">
              <w:rPr>
                <w:rFonts w:asciiTheme="minorEastAsia" w:hAnsiTheme="minorEastAsia" w:hint="eastAsia"/>
                <w:szCs w:val="21"/>
              </w:rPr>
              <w:t>3</w:t>
            </w:r>
            <w:r w:rsidRPr="006F431C">
              <w:rPr>
                <w:rFonts w:asciiTheme="minorEastAsia" w:hAnsiTheme="minorEastAsia"/>
                <w:szCs w:val="21"/>
              </w:rPr>
              <w:t>-2006</w:t>
            </w:r>
          </w:p>
        </w:tc>
        <w:tc>
          <w:tcPr>
            <w:tcW w:w="569" w:type="pct"/>
            <w:vAlign w:val="center"/>
          </w:tcPr>
          <w:p w:rsidR="00D57521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2017-03-01</w:t>
            </w:r>
          </w:p>
        </w:tc>
      </w:tr>
      <w:tr w:rsidR="006F431C" w:rsidRPr="006F431C" w:rsidTr="00D854EF">
        <w:trPr>
          <w:trHeight w:hRule="exact" w:val="510"/>
        </w:trPr>
        <w:tc>
          <w:tcPr>
            <w:tcW w:w="294" w:type="pct"/>
            <w:vAlign w:val="center"/>
          </w:tcPr>
          <w:p w:rsidR="00D57521" w:rsidRPr="006F431C" w:rsidRDefault="000728A8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716" w:type="pct"/>
            <w:vAlign w:val="center"/>
          </w:tcPr>
          <w:p w:rsidR="00D57521" w:rsidRPr="006F431C" w:rsidRDefault="008779B0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/>
                <w:szCs w:val="21"/>
              </w:rPr>
              <w:t>AQ/T2050.4-2016</w:t>
            </w:r>
          </w:p>
        </w:tc>
        <w:tc>
          <w:tcPr>
            <w:tcW w:w="2758" w:type="pct"/>
            <w:vAlign w:val="center"/>
          </w:tcPr>
          <w:p w:rsidR="00D57521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金属非金属矿山安全标准化规范 尾矿库实施指南</w:t>
            </w:r>
          </w:p>
        </w:tc>
        <w:tc>
          <w:tcPr>
            <w:tcW w:w="664" w:type="pct"/>
            <w:vAlign w:val="center"/>
          </w:tcPr>
          <w:p w:rsidR="00D57521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/>
                <w:szCs w:val="21"/>
              </w:rPr>
              <w:t>AQ2007.</w:t>
            </w:r>
            <w:r w:rsidRPr="006F431C">
              <w:rPr>
                <w:rFonts w:asciiTheme="minorEastAsia" w:hAnsiTheme="minorEastAsia" w:hint="eastAsia"/>
                <w:szCs w:val="21"/>
              </w:rPr>
              <w:t>4</w:t>
            </w:r>
            <w:r w:rsidRPr="006F431C">
              <w:rPr>
                <w:rFonts w:asciiTheme="minorEastAsia" w:hAnsiTheme="minorEastAsia"/>
                <w:szCs w:val="21"/>
              </w:rPr>
              <w:t>-2006</w:t>
            </w:r>
          </w:p>
        </w:tc>
        <w:tc>
          <w:tcPr>
            <w:tcW w:w="569" w:type="pct"/>
            <w:vAlign w:val="center"/>
          </w:tcPr>
          <w:p w:rsidR="00D57521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2017-03-01</w:t>
            </w:r>
          </w:p>
        </w:tc>
      </w:tr>
      <w:tr w:rsidR="006F431C" w:rsidRPr="006F431C" w:rsidTr="00D854EF">
        <w:trPr>
          <w:trHeight w:hRule="exact" w:val="510"/>
        </w:trPr>
        <w:tc>
          <w:tcPr>
            <w:tcW w:w="294" w:type="pct"/>
            <w:vAlign w:val="center"/>
          </w:tcPr>
          <w:p w:rsidR="00D57521" w:rsidRPr="006F431C" w:rsidRDefault="000728A8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716" w:type="pct"/>
            <w:vAlign w:val="center"/>
          </w:tcPr>
          <w:p w:rsidR="00D57521" w:rsidRPr="006F431C" w:rsidRDefault="008779B0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/>
                <w:szCs w:val="21"/>
              </w:rPr>
              <w:t>AQ/T2050.5-2016</w:t>
            </w:r>
          </w:p>
        </w:tc>
        <w:tc>
          <w:tcPr>
            <w:tcW w:w="2758" w:type="pct"/>
            <w:vAlign w:val="center"/>
          </w:tcPr>
          <w:p w:rsidR="00D57521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 xml:space="preserve">金属非金属矿山安全标准化规范 </w:t>
            </w:r>
            <w:r w:rsidR="005F1399">
              <w:rPr>
                <w:rFonts w:asciiTheme="minorEastAsia" w:hAnsiTheme="minorEastAsia" w:hint="eastAsia"/>
                <w:szCs w:val="21"/>
              </w:rPr>
              <w:t>小型露天</w:t>
            </w:r>
            <w:r w:rsidRPr="006F431C">
              <w:rPr>
                <w:rFonts w:asciiTheme="minorEastAsia" w:hAnsiTheme="minorEastAsia" w:hint="eastAsia"/>
                <w:szCs w:val="21"/>
              </w:rPr>
              <w:t>采石场实施指南</w:t>
            </w:r>
          </w:p>
        </w:tc>
        <w:tc>
          <w:tcPr>
            <w:tcW w:w="664" w:type="pct"/>
            <w:vAlign w:val="center"/>
          </w:tcPr>
          <w:p w:rsidR="00D57521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/>
                <w:szCs w:val="21"/>
              </w:rPr>
              <w:t>AQ2007.</w:t>
            </w:r>
            <w:r w:rsidRPr="006F431C">
              <w:rPr>
                <w:rFonts w:asciiTheme="minorEastAsia" w:hAnsiTheme="minorEastAsia" w:hint="eastAsia"/>
                <w:szCs w:val="21"/>
              </w:rPr>
              <w:t>5</w:t>
            </w:r>
            <w:r w:rsidRPr="006F431C">
              <w:rPr>
                <w:rFonts w:asciiTheme="minorEastAsia" w:hAnsiTheme="minorEastAsia"/>
                <w:szCs w:val="21"/>
              </w:rPr>
              <w:t>-2006</w:t>
            </w:r>
          </w:p>
        </w:tc>
        <w:tc>
          <w:tcPr>
            <w:tcW w:w="569" w:type="pct"/>
            <w:vAlign w:val="center"/>
          </w:tcPr>
          <w:p w:rsidR="00D57521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2017-03-01</w:t>
            </w:r>
          </w:p>
        </w:tc>
      </w:tr>
      <w:tr w:rsidR="006F431C" w:rsidRPr="006F431C" w:rsidTr="00D854EF">
        <w:trPr>
          <w:trHeight w:hRule="exact" w:val="510"/>
        </w:trPr>
        <w:tc>
          <w:tcPr>
            <w:tcW w:w="294" w:type="pct"/>
            <w:vAlign w:val="center"/>
          </w:tcPr>
          <w:p w:rsidR="00D57521" w:rsidRPr="006F431C" w:rsidRDefault="000728A8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716" w:type="pct"/>
            <w:vAlign w:val="center"/>
          </w:tcPr>
          <w:p w:rsidR="00D57521" w:rsidRPr="006F431C" w:rsidRDefault="008779B0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/>
                <w:szCs w:val="21"/>
              </w:rPr>
              <w:t>AQ/T2051-2016</w:t>
            </w:r>
          </w:p>
        </w:tc>
        <w:tc>
          <w:tcPr>
            <w:tcW w:w="2758" w:type="pct"/>
            <w:vAlign w:val="center"/>
          </w:tcPr>
          <w:p w:rsidR="00D57521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金属非金属地下矿山人员定位系统通用技术要求</w:t>
            </w:r>
          </w:p>
        </w:tc>
        <w:tc>
          <w:tcPr>
            <w:tcW w:w="664" w:type="pct"/>
            <w:vAlign w:val="center"/>
          </w:tcPr>
          <w:p w:rsidR="00D57521" w:rsidRPr="006F431C" w:rsidRDefault="00D57521" w:rsidP="006F43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9" w:type="pct"/>
            <w:vAlign w:val="center"/>
          </w:tcPr>
          <w:p w:rsidR="00D57521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2017-03-01</w:t>
            </w:r>
          </w:p>
        </w:tc>
      </w:tr>
      <w:tr w:rsidR="006F431C" w:rsidRPr="006F431C" w:rsidTr="00D854EF">
        <w:trPr>
          <w:trHeight w:hRule="exact" w:val="510"/>
        </w:trPr>
        <w:tc>
          <w:tcPr>
            <w:tcW w:w="294" w:type="pct"/>
            <w:vAlign w:val="center"/>
          </w:tcPr>
          <w:p w:rsidR="00D57521" w:rsidRPr="006F431C" w:rsidRDefault="000728A8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716" w:type="pct"/>
            <w:vAlign w:val="center"/>
          </w:tcPr>
          <w:p w:rsidR="00D57521" w:rsidRPr="006F431C" w:rsidRDefault="008779B0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/>
                <w:szCs w:val="21"/>
              </w:rPr>
              <w:t>AQ/T2052-2016</w:t>
            </w:r>
          </w:p>
        </w:tc>
        <w:tc>
          <w:tcPr>
            <w:tcW w:w="2758" w:type="pct"/>
            <w:vAlign w:val="center"/>
          </w:tcPr>
          <w:p w:rsidR="00D57521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金属非金属地下矿山通信联络系统</w:t>
            </w:r>
            <w:bookmarkStart w:id="0" w:name="_GoBack"/>
            <w:bookmarkEnd w:id="0"/>
            <w:r w:rsidRPr="006F431C">
              <w:rPr>
                <w:rFonts w:asciiTheme="minorEastAsia" w:hAnsiTheme="minorEastAsia" w:hint="eastAsia"/>
                <w:szCs w:val="21"/>
              </w:rPr>
              <w:t>通用技术要求</w:t>
            </w:r>
          </w:p>
        </w:tc>
        <w:tc>
          <w:tcPr>
            <w:tcW w:w="664" w:type="pct"/>
            <w:vAlign w:val="center"/>
          </w:tcPr>
          <w:p w:rsidR="00D57521" w:rsidRPr="006F431C" w:rsidRDefault="00D57521" w:rsidP="006F43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9" w:type="pct"/>
            <w:vAlign w:val="center"/>
          </w:tcPr>
          <w:p w:rsidR="00D57521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2017-03-01</w:t>
            </w:r>
          </w:p>
        </w:tc>
      </w:tr>
      <w:tr w:rsidR="006F431C" w:rsidRPr="006F431C" w:rsidTr="00D854EF">
        <w:trPr>
          <w:trHeight w:hRule="exact" w:val="510"/>
        </w:trPr>
        <w:tc>
          <w:tcPr>
            <w:tcW w:w="294" w:type="pct"/>
            <w:vAlign w:val="center"/>
          </w:tcPr>
          <w:p w:rsidR="00D57521" w:rsidRPr="006F431C" w:rsidRDefault="000728A8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716" w:type="pct"/>
            <w:vAlign w:val="center"/>
          </w:tcPr>
          <w:p w:rsidR="00D57521" w:rsidRPr="006F431C" w:rsidRDefault="008779B0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/>
                <w:szCs w:val="21"/>
              </w:rPr>
              <w:t>AQ/T2053-2016</w:t>
            </w:r>
          </w:p>
        </w:tc>
        <w:tc>
          <w:tcPr>
            <w:tcW w:w="2758" w:type="pct"/>
            <w:vAlign w:val="center"/>
          </w:tcPr>
          <w:p w:rsidR="00D57521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金属非金属地下矿山监测监控系统通用技术要求</w:t>
            </w:r>
          </w:p>
        </w:tc>
        <w:tc>
          <w:tcPr>
            <w:tcW w:w="664" w:type="pct"/>
            <w:vAlign w:val="center"/>
          </w:tcPr>
          <w:p w:rsidR="00D57521" w:rsidRPr="006F431C" w:rsidRDefault="00D57521" w:rsidP="006F43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9" w:type="pct"/>
            <w:vAlign w:val="center"/>
          </w:tcPr>
          <w:p w:rsidR="00D57521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2017-03-01</w:t>
            </w:r>
          </w:p>
        </w:tc>
      </w:tr>
      <w:tr w:rsidR="006F431C" w:rsidRPr="006F431C" w:rsidTr="00D854EF">
        <w:trPr>
          <w:trHeight w:hRule="exact" w:val="510"/>
        </w:trPr>
        <w:tc>
          <w:tcPr>
            <w:tcW w:w="294" w:type="pct"/>
            <w:vAlign w:val="center"/>
          </w:tcPr>
          <w:p w:rsidR="00D57521" w:rsidRPr="006F431C" w:rsidRDefault="000728A8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716" w:type="pct"/>
            <w:vAlign w:val="center"/>
          </w:tcPr>
          <w:p w:rsidR="00D57521" w:rsidRPr="006F431C" w:rsidRDefault="008779B0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/>
                <w:szCs w:val="21"/>
              </w:rPr>
              <w:t>AQ2054-2016</w:t>
            </w:r>
          </w:p>
        </w:tc>
        <w:tc>
          <w:tcPr>
            <w:tcW w:w="2758" w:type="pct"/>
            <w:vAlign w:val="center"/>
          </w:tcPr>
          <w:p w:rsidR="00D57521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金属非金属矿山在用主通风机系统安全检验规范</w:t>
            </w:r>
          </w:p>
        </w:tc>
        <w:tc>
          <w:tcPr>
            <w:tcW w:w="664" w:type="pct"/>
            <w:vAlign w:val="center"/>
          </w:tcPr>
          <w:p w:rsidR="00D57521" w:rsidRPr="006F431C" w:rsidRDefault="00D57521" w:rsidP="006F43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9" w:type="pct"/>
            <w:vAlign w:val="center"/>
          </w:tcPr>
          <w:p w:rsidR="00D57521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2017-03-01</w:t>
            </w:r>
          </w:p>
        </w:tc>
      </w:tr>
      <w:tr w:rsidR="006F431C" w:rsidRPr="006F431C" w:rsidTr="00D854EF">
        <w:trPr>
          <w:trHeight w:hRule="exact" w:val="510"/>
        </w:trPr>
        <w:tc>
          <w:tcPr>
            <w:tcW w:w="294" w:type="pct"/>
            <w:vAlign w:val="center"/>
          </w:tcPr>
          <w:p w:rsidR="00D57521" w:rsidRPr="006F431C" w:rsidRDefault="000728A8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716" w:type="pct"/>
            <w:vAlign w:val="center"/>
          </w:tcPr>
          <w:p w:rsidR="00D57521" w:rsidRPr="006F431C" w:rsidRDefault="008779B0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/>
                <w:szCs w:val="21"/>
              </w:rPr>
              <w:t>AQ2055-2016</w:t>
            </w:r>
          </w:p>
        </w:tc>
        <w:tc>
          <w:tcPr>
            <w:tcW w:w="2758" w:type="pct"/>
            <w:vAlign w:val="center"/>
          </w:tcPr>
          <w:p w:rsidR="00D57521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金属非金属矿山在用空气压缩机安全检验规范 第1部分：固定式空气压缩机</w:t>
            </w:r>
          </w:p>
        </w:tc>
        <w:tc>
          <w:tcPr>
            <w:tcW w:w="664" w:type="pct"/>
            <w:vAlign w:val="center"/>
          </w:tcPr>
          <w:p w:rsidR="00D57521" w:rsidRPr="006F431C" w:rsidRDefault="00D57521" w:rsidP="006F43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9" w:type="pct"/>
            <w:vAlign w:val="center"/>
          </w:tcPr>
          <w:p w:rsidR="00D57521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2017-03-01</w:t>
            </w:r>
          </w:p>
        </w:tc>
      </w:tr>
      <w:tr w:rsidR="006F431C" w:rsidRPr="006F431C" w:rsidTr="00D854EF">
        <w:trPr>
          <w:trHeight w:hRule="exact" w:val="510"/>
        </w:trPr>
        <w:tc>
          <w:tcPr>
            <w:tcW w:w="294" w:type="pct"/>
            <w:vAlign w:val="center"/>
          </w:tcPr>
          <w:p w:rsidR="00D57521" w:rsidRPr="006F431C" w:rsidRDefault="000728A8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716" w:type="pct"/>
            <w:vAlign w:val="center"/>
          </w:tcPr>
          <w:p w:rsidR="00D57521" w:rsidRPr="006F431C" w:rsidRDefault="008779B0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/>
                <w:szCs w:val="21"/>
              </w:rPr>
              <w:t>AQ2056-2016</w:t>
            </w:r>
          </w:p>
        </w:tc>
        <w:tc>
          <w:tcPr>
            <w:tcW w:w="2758" w:type="pct"/>
            <w:vAlign w:val="center"/>
          </w:tcPr>
          <w:p w:rsidR="00D57521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金属非金属矿山在用空气压缩机安全检验规范 第2部分：移动式空气压缩机</w:t>
            </w:r>
          </w:p>
        </w:tc>
        <w:tc>
          <w:tcPr>
            <w:tcW w:w="664" w:type="pct"/>
            <w:vAlign w:val="center"/>
          </w:tcPr>
          <w:p w:rsidR="00D57521" w:rsidRPr="006F431C" w:rsidRDefault="00D57521" w:rsidP="006F43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9" w:type="pct"/>
            <w:vAlign w:val="center"/>
          </w:tcPr>
          <w:p w:rsidR="00D57521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2017-03-01</w:t>
            </w:r>
          </w:p>
        </w:tc>
      </w:tr>
      <w:tr w:rsidR="006F431C" w:rsidRPr="006F431C" w:rsidTr="00D854EF">
        <w:trPr>
          <w:trHeight w:hRule="exact" w:val="510"/>
        </w:trPr>
        <w:tc>
          <w:tcPr>
            <w:tcW w:w="294" w:type="pct"/>
            <w:vAlign w:val="center"/>
          </w:tcPr>
          <w:p w:rsidR="00D57521" w:rsidRPr="006F431C" w:rsidRDefault="000728A8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716" w:type="pct"/>
            <w:vAlign w:val="center"/>
          </w:tcPr>
          <w:p w:rsidR="00D57521" w:rsidRPr="006F431C" w:rsidRDefault="008779B0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/>
                <w:szCs w:val="21"/>
              </w:rPr>
              <w:t>AQ2057-2016</w:t>
            </w:r>
          </w:p>
        </w:tc>
        <w:tc>
          <w:tcPr>
            <w:tcW w:w="2758" w:type="pct"/>
            <w:vAlign w:val="center"/>
          </w:tcPr>
          <w:p w:rsidR="00D57521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金属非金属矿山在用货运架空索道安全检验规范</w:t>
            </w:r>
          </w:p>
        </w:tc>
        <w:tc>
          <w:tcPr>
            <w:tcW w:w="664" w:type="pct"/>
            <w:vAlign w:val="center"/>
          </w:tcPr>
          <w:p w:rsidR="00D57521" w:rsidRPr="006F431C" w:rsidRDefault="00D57521" w:rsidP="006F43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9" w:type="pct"/>
            <w:vAlign w:val="center"/>
          </w:tcPr>
          <w:p w:rsidR="00D57521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2017-03-01</w:t>
            </w:r>
          </w:p>
        </w:tc>
      </w:tr>
      <w:tr w:rsidR="006F431C" w:rsidRPr="006F431C" w:rsidTr="00626CA5">
        <w:trPr>
          <w:trHeight w:hRule="exact" w:val="387"/>
        </w:trPr>
        <w:tc>
          <w:tcPr>
            <w:tcW w:w="294" w:type="pct"/>
            <w:vAlign w:val="center"/>
          </w:tcPr>
          <w:p w:rsidR="000728A8" w:rsidRPr="006F431C" w:rsidRDefault="000728A8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716" w:type="pct"/>
            <w:vAlign w:val="center"/>
          </w:tcPr>
          <w:p w:rsidR="000728A8" w:rsidRPr="006F431C" w:rsidRDefault="000728A8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/>
                <w:szCs w:val="21"/>
              </w:rPr>
              <w:t>AQ2058-2016</w:t>
            </w:r>
          </w:p>
        </w:tc>
        <w:tc>
          <w:tcPr>
            <w:tcW w:w="2758" w:type="pct"/>
            <w:vAlign w:val="center"/>
          </w:tcPr>
          <w:p w:rsidR="000728A8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金属非金属矿山在用矿用电梯安全检验规范</w:t>
            </w:r>
          </w:p>
        </w:tc>
        <w:tc>
          <w:tcPr>
            <w:tcW w:w="664" w:type="pct"/>
            <w:vAlign w:val="center"/>
          </w:tcPr>
          <w:p w:rsidR="000728A8" w:rsidRPr="006F431C" w:rsidRDefault="000728A8" w:rsidP="006F43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9" w:type="pct"/>
            <w:vAlign w:val="center"/>
          </w:tcPr>
          <w:p w:rsidR="000728A8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2017-03-01</w:t>
            </w:r>
          </w:p>
        </w:tc>
      </w:tr>
      <w:tr w:rsidR="006F431C" w:rsidRPr="006F431C" w:rsidTr="00D854EF">
        <w:trPr>
          <w:trHeight w:hRule="exact" w:val="510"/>
        </w:trPr>
        <w:tc>
          <w:tcPr>
            <w:tcW w:w="294" w:type="pct"/>
            <w:vAlign w:val="center"/>
          </w:tcPr>
          <w:p w:rsidR="000728A8" w:rsidRPr="006F431C" w:rsidRDefault="000728A8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lastRenderedPageBreak/>
              <w:t>14</w:t>
            </w:r>
          </w:p>
        </w:tc>
        <w:tc>
          <w:tcPr>
            <w:tcW w:w="716" w:type="pct"/>
            <w:vAlign w:val="center"/>
          </w:tcPr>
          <w:p w:rsidR="000728A8" w:rsidRPr="006F431C" w:rsidRDefault="000728A8" w:rsidP="006F431C">
            <w:pPr>
              <w:pStyle w:val="Defaul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F431C">
              <w:rPr>
                <w:rFonts w:asciiTheme="minorEastAsia" w:hAnsiTheme="minorEastAsia"/>
                <w:sz w:val="21"/>
                <w:szCs w:val="21"/>
              </w:rPr>
              <w:t>AQ2059-2016</w:t>
            </w:r>
          </w:p>
        </w:tc>
        <w:tc>
          <w:tcPr>
            <w:tcW w:w="2758" w:type="pct"/>
            <w:vAlign w:val="center"/>
          </w:tcPr>
          <w:p w:rsidR="000728A8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磷石膏库安全技术规程</w:t>
            </w:r>
          </w:p>
        </w:tc>
        <w:tc>
          <w:tcPr>
            <w:tcW w:w="664" w:type="pct"/>
            <w:vAlign w:val="center"/>
          </w:tcPr>
          <w:p w:rsidR="000728A8" w:rsidRPr="006F431C" w:rsidRDefault="000728A8" w:rsidP="006F43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9" w:type="pct"/>
            <w:vAlign w:val="center"/>
          </w:tcPr>
          <w:p w:rsidR="000728A8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2017-03-01</w:t>
            </w:r>
          </w:p>
        </w:tc>
      </w:tr>
      <w:tr w:rsidR="006F431C" w:rsidRPr="006F431C" w:rsidTr="00D854EF">
        <w:trPr>
          <w:trHeight w:hRule="exact" w:val="510"/>
        </w:trPr>
        <w:tc>
          <w:tcPr>
            <w:tcW w:w="294" w:type="pct"/>
            <w:vAlign w:val="center"/>
          </w:tcPr>
          <w:p w:rsidR="000728A8" w:rsidRPr="006F431C" w:rsidRDefault="000728A8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716" w:type="pct"/>
            <w:vAlign w:val="center"/>
          </w:tcPr>
          <w:p w:rsidR="000728A8" w:rsidRPr="006F431C" w:rsidRDefault="000728A8" w:rsidP="006F431C">
            <w:pPr>
              <w:pStyle w:val="Defaul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F431C">
              <w:rPr>
                <w:rFonts w:asciiTheme="minorEastAsia" w:hAnsiTheme="minorEastAsia"/>
                <w:sz w:val="21"/>
                <w:szCs w:val="21"/>
              </w:rPr>
              <w:t>AQ4272-2016</w:t>
            </w:r>
          </w:p>
        </w:tc>
        <w:tc>
          <w:tcPr>
            <w:tcW w:w="2758" w:type="pct"/>
            <w:vAlign w:val="center"/>
          </w:tcPr>
          <w:p w:rsidR="000728A8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铝镁制品机械加工粉尘防爆安全技术规范</w:t>
            </w:r>
          </w:p>
        </w:tc>
        <w:tc>
          <w:tcPr>
            <w:tcW w:w="664" w:type="pct"/>
            <w:vAlign w:val="center"/>
          </w:tcPr>
          <w:p w:rsidR="000728A8" w:rsidRPr="006F431C" w:rsidRDefault="000728A8" w:rsidP="006F43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9" w:type="pct"/>
            <w:vAlign w:val="center"/>
          </w:tcPr>
          <w:p w:rsidR="000728A8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2017-03-01</w:t>
            </w:r>
          </w:p>
        </w:tc>
      </w:tr>
      <w:tr w:rsidR="006F431C" w:rsidRPr="006F431C" w:rsidTr="00D854EF">
        <w:trPr>
          <w:trHeight w:hRule="exact" w:val="510"/>
        </w:trPr>
        <w:tc>
          <w:tcPr>
            <w:tcW w:w="294" w:type="pct"/>
            <w:vAlign w:val="center"/>
          </w:tcPr>
          <w:p w:rsidR="000728A8" w:rsidRPr="006F431C" w:rsidRDefault="000728A8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716" w:type="pct"/>
            <w:vAlign w:val="center"/>
          </w:tcPr>
          <w:p w:rsidR="000728A8" w:rsidRPr="006F431C" w:rsidRDefault="000728A8" w:rsidP="006F431C">
            <w:pPr>
              <w:pStyle w:val="Defaul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F431C">
              <w:rPr>
                <w:rFonts w:asciiTheme="minorEastAsia" w:hAnsiTheme="minorEastAsia"/>
                <w:sz w:val="21"/>
                <w:szCs w:val="21"/>
              </w:rPr>
              <w:t>AQ4273-2016</w:t>
            </w:r>
          </w:p>
        </w:tc>
        <w:tc>
          <w:tcPr>
            <w:tcW w:w="2758" w:type="pct"/>
            <w:vAlign w:val="center"/>
          </w:tcPr>
          <w:p w:rsidR="000728A8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粉尘爆炸危险场所用除尘系统安全技术规范</w:t>
            </w:r>
          </w:p>
        </w:tc>
        <w:tc>
          <w:tcPr>
            <w:tcW w:w="664" w:type="pct"/>
            <w:vAlign w:val="center"/>
          </w:tcPr>
          <w:p w:rsidR="000728A8" w:rsidRPr="006F431C" w:rsidRDefault="000728A8" w:rsidP="006F43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9" w:type="pct"/>
            <w:vAlign w:val="center"/>
          </w:tcPr>
          <w:p w:rsidR="000728A8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2017-03-01</w:t>
            </w:r>
          </w:p>
        </w:tc>
      </w:tr>
      <w:tr w:rsidR="006F431C" w:rsidRPr="006F431C" w:rsidTr="00D854EF">
        <w:trPr>
          <w:trHeight w:hRule="exact" w:val="510"/>
        </w:trPr>
        <w:tc>
          <w:tcPr>
            <w:tcW w:w="294" w:type="pct"/>
            <w:vAlign w:val="center"/>
          </w:tcPr>
          <w:p w:rsidR="000728A8" w:rsidRPr="006F431C" w:rsidRDefault="000728A8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716" w:type="pct"/>
            <w:vAlign w:val="center"/>
          </w:tcPr>
          <w:p w:rsidR="000728A8" w:rsidRPr="006F431C" w:rsidRDefault="000728A8" w:rsidP="006F431C">
            <w:pPr>
              <w:pStyle w:val="Defaul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F431C">
              <w:rPr>
                <w:rFonts w:asciiTheme="minorEastAsia" w:hAnsiTheme="minorEastAsia"/>
                <w:sz w:val="21"/>
                <w:szCs w:val="21"/>
              </w:rPr>
              <w:t>AQ/T4274-2016</w:t>
            </w:r>
          </w:p>
        </w:tc>
        <w:tc>
          <w:tcPr>
            <w:tcW w:w="2758" w:type="pct"/>
            <w:vAlign w:val="center"/>
          </w:tcPr>
          <w:p w:rsidR="000728A8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局部排风设施控制风速检测与评估技术规范</w:t>
            </w:r>
          </w:p>
        </w:tc>
        <w:tc>
          <w:tcPr>
            <w:tcW w:w="664" w:type="pct"/>
            <w:vAlign w:val="center"/>
          </w:tcPr>
          <w:p w:rsidR="000728A8" w:rsidRPr="006F431C" w:rsidRDefault="000728A8" w:rsidP="006F43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9" w:type="pct"/>
            <w:vAlign w:val="center"/>
          </w:tcPr>
          <w:p w:rsidR="000728A8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2017-03-01</w:t>
            </w:r>
          </w:p>
        </w:tc>
      </w:tr>
      <w:tr w:rsidR="006F431C" w:rsidRPr="006F431C" w:rsidTr="00D854EF">
        <w:trPr>
          <w:trHeight w:hRule="exact" w:val="510"/>
        </w:trPr>
        <w:tc>
          <w:tcPr>
            <w:tcW w:w="294" w:type="pct"/>
            <w:vAlign w:val="center"/>
          </w:tcPr>
          <w:p w:rsidR="000728A8" w:rsidRPr="006F431C" w:rsidRDefault="000728A8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716" w:type="pct"/>
            <w:vAlign w:val="center"/>
          </w:tcPr>
          <w:p w:rsidR="000728A8" w:rsidRPr="006F431C" w:rsidRDefault="000728A8" w:rsidP="006F431C">
            <w:pPr>
              <w:pStyle w:val="Defaul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F431C">
              <w:rPr>
                <w:rFonts w:asciiTheme="minorEastAsia" w:hAnsiTheme="minorEastAsia"/>
                <w:sz w:val="21"/>
                <w:szCs w:val="21"/>
              </w:rPr>
              <w:t>AQ/T4275-2016</w:t>
            </w:r>
          </w:p>
        </w:tc>
        <w:tc>
          <w:tcPr>
            <w:tcW w:w="2758" w:type="pct"/>
            <w:vAlign w:val="center"/>
          </w:tcPr>
          <w:p w:rsidR="000728A8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家具制造业手动喷漆房通风设施技术规程</w:t>
            </w:r>
          </w:p>
        </w:tc>
        <w:tc>
          <w:tcPr>
            <w:tcW w:w="664" w:type="pct"/>
            <w:vAlign w:val="center"/>
          </w:tcPr>
          <w:p w:rsidR="000728A8" w:rsidRPr="006F431C" w:rsidRDefault="000728A8" w:rsidP="006F43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9" w:type="pct"/>
            <w:vAlign w:val="center"/>
          </w:tcPr>
          <w:p w:rsidR="000728A8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2017-03-01</w:t>
            </w:r>
          </w:p>
        </w:tc>
      </w:tr>
      <w:tr w:rsidR="006F431C" w:rsidRPr="006F431C" w:rsidTr="00D854EF">
        <w:trPr>
          <w:trHeight w:hRule="exact" w:val="510"/>
        </w:trPr>
        <w:tc>
          <w:tcPr>
            <w:tcW w:w="294" w:type="pct"/>
            <w:vAlign w:val="center"/>
          </w:tcPr>
          <w:p w:rsidR="000728A8" w:rsidRPr="006F431C" w:rsidRDefault="000728A8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716" w:type="pct"/>
            <w:vAlign w:val="center"/>
          </w:tcPr>
          <w:p w:rsidR="000728A8" w:rsidRPr="006F431C" w:rsidRDefault="000728A8" w:rsidP="006F431C">
            <w:pPr>
              <w:pStyle w:val="Defaul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F431C">
              <w:rPr>
                <w:rFonts w:asciiTheme="minorEastAsia" w:hAnsiTheme="minorEastAsia"/>
                <w:sz w:val="21"/>
                <w:szCs w:val="21"/>
              </w:rPr>
              <w:t>AQ/T4276-2016</w:t>
            </w:r>
          </w:p>
        </w:tc>
        <w:tc>
          <w:tcPr>
            <w:tcW w:w="2758" w:type="pct"/>
            <w:vAlign w:val="center"/>
          </w:tcPr>
          <w:p w:rsidR="000728A8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噪声职业病危害风险管理指南</w:t>
            </w:r>
          </w:p>
        </w:tc>
        <w:tc>
          <w:tcPr>
            <w:tcW w:w="664" w:type="pct"/>
            <w:vAlign w:val="center"/>
          </w:tcPr>
          <w:p w:rsidR="000728A8" w:rsidRPr="006F431C" w:rsidRDefault="000728A8" w:rsidP="006F43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9" w:type="pct"/>
            <w:vAlign w:val="center"/>
          </w:tcPr>
          <w:p w:rsidR="000728A8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2017-03-01</w:t>
            </w:r>
          </w:p>
        </w:tc>
      </w:tr>
      <w:tr w:rsidR="006F431C" w:rsidRPr="006F431C" w:rsidTr="00D854EF">
        <w:trPr>
          <w:trHeight w:hRule="exact" w:val="510"/>
        </w:trPr>
        <w:tc>
          <w:tcPr>
            <w:tcW w:w="294" w:type="pct"/>
            <w:vAlign w:val="center"/>
          </w:tcPr>
          <w:p w:rsidR="000728A8" w:rsidRPr="006F431C" w:rsidRDefault="000728A8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716" w:type="pct"/>
            <w:vAlign w:val="center"/>
          </w:tcPr>
          <w:p w:rsidR="000728A8" w:rsidRPr="006F431C" w:rsidRDefault="000728A8" w:rsidP="006F431C">
            <w:pPr>
              <w:pStyle w:val="Defaul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F431C">
              <w:rPr>
                <w:rFonts w:asciiTheme="minorEastAsia" w:hAnsiTheme="minorEastAsia"/>
                <w:sz w:val="21"/>
                <w:szCs w:val="21"/>
              </w:rPr>
              <w:t>AQ/T4277-2016</w:t>
            </w:r>
          </w:p>
        </w:tc>
        <w:tc>
          <w:tcPr>
            <w:tcW w:w="2758" w:type="pct"/>
            <w:vAlign w:val="center"/>
          </w:tcPr>
          <w:p w:rsidR="000728A8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隧道运营场所防尘防毒技术规范</w:t>
            </w:r>
          </w:p>
        </w:tc>
        <w:tc>
          <w:tcPr>
            <w:tcW w:w="664" w:type="pct"/>
            <w:vAlign w:val="center"/>
          </w:tcPr>
          <w:p w:rsidR="000728A8" w:rsidRPr="006F431C" w:rsidRDefault="000728A8" w:rsidP="006F43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9" w:type="pct"/>
            <w:vAlign w:val="center"/>
          </w:tcPr>
          <w:p w:rsidR="000728A8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2017-03-01</w:t>
            </w:r>
          </w:p>
        </w:tc>
      </w:tr>
      <w:tr w:rsidR="006F431C" w:rsidRPr="006F431C" w:rsidTr="00D854EF">
        <w:trPr>
          <w:trHeight w:hRule="exact" w:val="510"/>
        </w:trPr>
        <w:tc>
          <w:tcPr>
            <w:tcW w:w="294" w:type="pct"/>
            <w:vAlign w:val="center"/>
          </w:tcPr>
          <w:p w:rsidR="000728A8" w:rsidRPr="006F431C" w:rsidRDefault="000728A8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716" w:type="pct"/>
            <w:vAlign w:val="center"/>
          </w:tcPr>
          <w:p w:rsidR="000728A8" w:rsidRPr="006F431C" w:rsidRDefault="000728A8" w:rsidP="006F431C">
            <w:pPr>
              <w:pStyle w:val="Defaul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F431C">
              <w:rPr>
                <w:rFonts w:asciiTheme="minorEastAsia" w:hAnsiTheme="minorEastAsia"/>
                <w:sz w:val="21"/>
                <w:szCs w:val="21"/>
              </w:rPr>
              <w:t>AQ/T4278-2016</w:t>
            </w:r>
          </w:p>
        </w:tc>
        <w:tc>
          <w:tcPr>
            <w:tcW w:w="2758" w:type="pct"/>
            <w:vAlign w:val="center"/>
          </w:tcPr>
          <w:p w:rsidR="000728A8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水泥生产企业建设项目职业病防护设施设计专篇编制细则</w:t>
            </w:r>
          </w:p>
        </w:tc>
        <w:tc>
          <w:tcPr>
            <w:tcW w:w="664" w:type="pct"/>
            <w:vAlign w:val="center"/>
          </w:tcPr>
          <w:p w:rsidR="000728A8" w:rsidRPr="006F431C" w:rsidRDefault="000728A8" w:rsidP="006F43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9" w:type="pct"/>
            <w:vAlign w:val="center"/>
          </w:tcPr>
          <w:p w:rsidR="000728A8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2017-03-01</w:t>
            </w:r>
          </w:p>
        </w:tc>
      </w:tr>
      <w:tr w:rsidR="006F431C" w:rsidRPr="006F431C" w:rsidTr="00D854EF">
        <w:trPr>
          <w:trHeight w:hRule="exact" w:val="510"/>
        </w:trPr>
        <w:tc>
          <w:tcPr>
            <w:tcW w:w="294" w:type="pct"/>
            <w:vAlign w:val="center"/>
          </w:tcPr>
          <w:p w:rsidR="000728A8" w:rsidRPr="006F431C" w:rsidRDefault="000728A8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716" w:type="pct"/>
            <w:vAlign w:val="center"/>
          </w:tcPr>
          <w:p w:rsidR="000728A8" w:rsidRPr="006F431C" w:rsidRDefault="000728A8" w:rsidP="006F431C">
            <w:pPr>
              <w:pStyle w:val="Defaul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F431C">
              <w:rPr>
                <w:rFonts w:asciiTheme="minorEastAsia" w:hAnsiTheme="minorEastAsia"/>
                <w:sz w:val="21"/>
                <w:szCs w:val="21"/>
              </w:rPr>
              <w:t>AQ/T4279-2016</w:t>
            </w:r>
          </w:p>
        </w:tc>
        <w:tc>
          <w:tcPr>
            <w:tcW w:w="2758" w:type="pct"/>
            <w:vAlign w:val="center"/>
          </w:tcPr>
          <w:p w:rsidR="000728A8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汽车制造业建设项目职业病防护设施设计专篇编制细则</w:t>
            </w:r>
          </w:p>
        </w:tc>
        <w:tc>
          <w:tcPr>
            <w:tcW w:w="664" w:type="pct"/>
            <w:vAlign w:val="center"/>
          </w:tcPr>
          <w:p w:rsidR="000728A8" w:rsidRPr="006F431C" w:rsidRDefault="000728A8" w:rsidP="006F43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9" w:type="pct"/>
            <w:vAlign w:val="center"/>
          </w:tcPr>
          <w:p w:rsidR="000728A8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2017-03-01</w:t>
            </w:r>
          </w:p>
        </w:tc>
      </w:tr>
      <w:tr w:rsidR="006F431C" w:rsidRPr="006F431C" w:rsidTr="00D854EF">
        <w:trPr>
          <w:trHeight w:hRule="exact" w:val="510"/>
        </w:trPr>
        <w:tc>
          <w:tcPr>
            <w:tcW w:w="294" w:type="pct"/>
            <w:vAlign w:val="center"/>
          </w:tcPr>
          <w:p w:rsidR="000728A8" w:rsidRPr="006F431C" w:rsidRDefault="000728A8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716" w:type="pct"/>
            <w:vAlign w:val="center"/>
          </w:tcPr>
          <w:p w:rsidR="000728A8" w:rsidRPr="006F431C" w:rsidRDefault="000728A8" w:rsidP="006F431C">
            <w:pPr>
              <w:pStyle w:val="Defaul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F431C">
              <w:rPr>
                <w:rFonts w:asciiTheme="minorEastAsia" w:hAnsiTheme="minorEastAsia"/>
                <w:sz w:val="21"/>
                <w:szCs w:val="21"/>
              </w:rPr>
              <w:t>AQ/T4280-2016</w:t>
            </w:r>
          </w:p>
        </w:tc>
        <w:tc>
          <w:tcPr>
            <w:tcW w:w="2758" w:type="pct"/>
            <w:vAlign w:val="center"/>
          </w:tcPr>
          <w:p w:rsidR="000728A8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火力发电企业建设项目职业病危害控制效果评价细则</w:t>
            </w:r>
          </w:p>
        </w:tc>
        <w:tc>
          <w:tcPr>
            <w:tcW w:w="664" w:type="pct"/>
            <w:vAlign w:val="center"/>
          </w:tcPr>
          <w:p w:rsidR="000728A8" w:rsidRPr="006F431C" w:rsidRDefault="000728A8" w:rsidP="006F43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9" w:type="pct"/>
            <w:vAlign w:val="center"/>
          </w:tcPr>
          <w:p w:rsidR="000728A8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2017-03-01</w:t>
            </w:r>
          </w:p>
        </w:tc>
      </w:tr>
      <w:tr w:rsidR="006F431C" w:rsidRPr="006F431C" w:rsidTr="00D854EF">
        <w:trPr>
          <w:trHeight w:hRule="exact" w:val="510"/>
        </w:trPr>
        <w:tc>
          <w:tcPr>
            <w:tcW w:w="294" w:type="pct"/>
            <w:vAlign w:val="center"/>
          </w:tcPr>
          <w:p w:rsidR="000728A8" w:rsidRPr="006F431C" w:rsidRDefault="000728A8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716" w:type="pct"/>
            <w:vAlign w:val="center"/>
          </w:tcPr>
          <w:p w:rsidR="000728A8" w:rsidRPr="006F431C" w:rsidRDefault="000728A8" w:rsidP="006F431C">
            <w:pPr>
              <w:pStyle w:val="Defaul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F431C">
              <w:rPr>
                <w:rFonts w:asciiTheme="minorEastAsia" w:hAnsiTheme="minorEastAsia"/>
                <w:sz w:val="21"/>
                <w:szCs w:val="21"/>
              </w:rPr>
              <w:t>AQ/T8011-2016</w:t>
            </w:r>
          </w:p>
        </w:tc>
        <w:tc>
          <w:tcPr>
            <w:tcW w:w="2758" w:type="pct"/>
            <w:vAlign w:val="center"/>
          </w:tcPr>
          <w:p w:rsidR="000728A8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color w:val="000000"/>
                <w:szCs w:val="21"/>
              </w:rPr>
              <w:t>安全培训机构基本条件</w:t>
            </w:r>
          </w:p>
        </w:tc>
        <w:tc>
          <w:tcPr>
            <w:tcW w:w="664" w:type="pct"/>
            <w:vAlign w:val="center"/>
          </w:tcPr>
          <w:p w:rsidR="000728A8" w:rsidRPr="006F431C" w:rsidRDefault="000728A8" w:rsidP="006F43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9" w:type="pct"/>
            <w:vAlign w:val="center"/>
          </w:tcPr>
          <w:p w:rsidR="000728A8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2017-03-01</w:t>
            </w:r>
          </w:p>
        </w:tc>
      </w:tr>
      <w:tr w:rsidR="006F431C" w:rsidRPr="006F431C" w:rsidTr="00D854EF">
        <w:trPr>
          <w:trHeight w:hRule="exact" w:val="510"/>
        </w:trPr>
        <w:tc>
          <w:tcPr>
            <w:tcW w:w="294" w:type="pct"/>
            <w:vAlign w:val="center"/>
          </w:tcPr>
          <w:p w:rsidR="000728A8" w:rsidRPr="006F431C" w:rsidRDefault="000728A8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716" w:type="pct"/>
            <w:vAlign w:val="center"/>
          </w:tcPr>
          <w:p w:rsidR="000728A8" w:rsidRPr="006F431C" w:rsidRDefault="000728A8" w:rsidP="006F431C">
            <w:pPr>
              <w:pStyle w:val="Defaul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F431C">
              <w:rPr>
                <w:rFonts w:asciiTheme="minorEastAsia" w:hAnsiTheme="minorEastAsia"/>
                <w:sz w:val="21"/>
                <w:szCs w:val="21"/>
              </w:rPr>
              <w:t>AQ/T2060-2016</w:t>
            </w:r>
          </w:p>
        </w:tc>
        <w:tc>
          <w:tcPr>
            <w:tcW w:w="2758" w:type="pct"/>
            <w:vAlign w:val="center"/>
          </w:tcPr>
          <w:p w:rsidR="000728A8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color w:val="000000"/>
                <w:szCs w:val="21"/>
              </w:rPr>
              <w:t>金属冶炼单位主要负责人/安全生产管理人员安全生产培训大纲和考核标准</w:t>
            </w:r>
          </w:p>
        </w:tc>
        <w:tc>
          <w:tcPr>
            <w:tcW w:w="664" w:type="pct"/>
            <w:vAlign w:val="center"/>
          </w:tcPr>
          <w:p w:rsidR="000728A8" w:rsidRPr="006F431C" w:rsidRDefault="000728A8" w:rsidP="006F43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9" w:type="pct"/>
            <w:vAlign w:val="center"/>
          </w:tcPr>
          <w:p w:rsidR="000728A8" w:rsidRPr="006F431C" w:rsidRDefault="00B27335" w:rsidP="006F4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31C">
              <w:rPr>
                <w:rFonts w:asciiTheme="minorEastAsia" w:hAnsiTheme="minorEastAsia" w:hint="eastAsia"/>
                <w:szCs w:val="21"/>
              </w:rPr>
              <w:t>2017-03-01</w:t>
            </w:r>
          </w:p>
        </w:tc>
      </w:tr>
    </w:tbl>
    <w:p w:rsidR="00D57521" w:rsidRPr="00D57521" w:rsidRDefault="00D57521" w:rsidP="00D57521">
      <w:pPr>
        <w:jc w:val="center"/>
        <w:rPr>
          <w:sz w:val="32"/>
          <w:szCs w:val="32"/>
        </w:rPr>
      </w:pPr>
    </w:p>
    <w:sectPr w:rsidR="00D57521" w:rsidRPr="00D57521" w:rsidSect="00D57521">
      <w:pgSz w:w="16838" w:h="11906" w:orient="landscape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CA5" w:rsidRDefault="00626CA5" w:rsidP="00626CA5">
      <w:r>
        <w:separator/>
      </w:r>
    </w:p>
  </w:endnote>
  <w:endnote w:type="continuationSeparator" w:id="0">
    <w:p w:rsidR="00626CA5" w:rsidRDefault="00626CA5" w:rsidP="00626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CA5" w:rsidRDefault="00626CA5" w:rsidP="00626CA5">
      <w:r>
        <w:separator/>
      </w:r>
    </w:p>
  </w:footnote>
  <w:footnote w:type="continuationSeparator" w:id="0">
    <w:p w:rsidR="00626CA5" w:rsidRDefault="00626CA5" w:rsidP="00626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521"/>
    <w:rsid w:val="00044E97"/>
    <w:rsid w:val="000728A8"/>
    <w:rsid w:val="004E22A4"/>
    <w:rsid w:val="005F1399"/>
    <w:rsid w:val="00626CA5"/>
    <w:rsid w:val="006F431C"/>
    <w:rsid w:val="008763F8"/>
    <w:rsid w:val="008779B0"/>
    <w:rsid w:val="00A22454"/>
    <w:rsid w:val="00B27335"/>
    <w:rsid w:val="00CC46E6"/>
    <w:rsid w:val="00D57521"/>
    <w:rsid w:val="00D854EF"/>
    <w:rsid w:val="00DA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7521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26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26CA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26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26C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7521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208</Words>
  <Characters>1189</Characters>
  <Application>Microsoft Office Word</Application>
  <DocSecurity>0</DocSecurity>
  <Lines>9</Lines>
  <Paragraphs>2</Paragraphs>
  <ScaleCrop>false</ScaleCrop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巸࣑ぐࣉ</cp:lastModifiedBy>
  <cp:revision>11</cp:revision>
  <cp:lastPrinted>2016-09-01T03:33:00Z</cp:lastPrinted>
  <dcterms:created xsi:type="dcterms:W3CDTF">2016-09-01T02:58:00Z</dcterms:created>
  <dcterms:modified xsi:type="dcterms:W3CDTF">2016-09-08T01:51:00Z</dcterms:modified>
</cp:coreProperties>
</file>